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81" w:rsidRDefault="00F814C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Муниципальное казенное общеобразовательное учреждение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Приалейская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BE6C81" w:rsidRDefault="00BE6C81">
      <w:pPr>
        <w:spacing w:line="1" w:lineRule="exact"/>
        <w:sectPr w:rsidR="00BE6C81">
          <w:pgSz w:w="11900" w:h="16840"/>
          <w:pgMar w:top="1148" w:right="1448" w:bottom="967" w:left="1409" w:header="720" w:footer="539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45pt;margin-top:17pt;width:144.7pt;height:113.75pt;z-index:-125829375;mso-wrap-distance-left:0;mso-wrap-distance-top:17pt;mso-wrap-distance-right:0;mso-position-horizontal-relative:page" filled="f" stroked="f">
            <v:textbox inset="0,0,0,0">
              <w:txbxContent>
                <w:p w:rsidR="00BE6C81" w:rsidRDefault="00F814C5">
                  <w:pPr>
                    <w:pStyle w:val="1"/>
                    <w:shd w:val="clear" w:color="auto" w:fill="auto"/>
                    <w:spacing w:line="276" w:lineRule="auto"/>
                    <w:ind w:firstLine="0"/>
                  </w:pPr>
                  <w:r>
                    <w:t>РАССМОТРЕНО: на заседании педагогического совета протокол от «28» августа 2020 №8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230.75pt;margin-top:17pt;width:149.5pt;height:113.3pt;z-index:-125829373;mso-wrap-distance-left:0;mso-wrap-distance-top:17pt;mso-wrap-distance-right:0;mso-wrap-distance-bottom:.45pt;mso-position-horizontal-relative:page" filled="f" stroked="f">
            <v:textbox inset="0,0,0,0">
              <w:txbxContent>
                <w:p w:rsidR="00BE6C81" w:rsidRDefault="00F814C5">
                  <w:pPr>
                    <w:pStyle w:val="1"/>
                    <w:shd w:val="clear" w:color="auto" w:fill="auto"/>
                    <w:spacing w:line="276" w:lineRule="auto"/>
                    <w:ind w:firstLine="0"/>
                  </w:pPr>
                  <w:r>
                    <w:t>СОГЛАСОВАНО: на заседании родительского</w:t>
                  </w:r>
                  <w:r>
                    <w:t xml:space="preserve"> комитета протокол</w:t>
                  </w:r>
                </w:p>
                <w:p w:rsidR="00BE6C81" w:rsidRDefault="00F814C5">
                  <w:pPr>
                    <w:pStyle w:val="1"/>
                    <w:shd w:val="clear" w:color="auto" w:fill="auto"/>
                    <w:spacing w:line="276" w:lineRule="auto"/>
                    <w:ind w:firstLine="0"/>
                  </w:pPr>
                  <w:r>
                    <w:t>от «28» августа 2020 № 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91.55pt;margin-top:17pt;width:127.45pt;height:75.85pt;z-index:-125829371;mso-wrap-distance-left:0;mso-wrap-distance-top:17pt;mso-wrap-distance-right:0;mso-wrap-distance-bottom:37.9pt;mso-position-horizontal-relative:page" filled="f" stroked="f">
            <v:textbox inset="0,0,0,0">
              <w:txbxContent>
                <w:p w:rsidR="00BE6C81" w:rsidRDefault="00F814C5">
                  <w:pPr>
                    <w:pStyle w:val="1"/>
                    <w:shd w:val="clear" w:color="auto" w:fill="auto"/>
                    <w:spacing w:line="276" w:lineRule="auto"/>
                    <w:ind w:firstLine="0"/>
                  </w:pPr>
                  <w:r>
                    <w:t>УТВЕРЖДЕНО: приказом директора от «29» августа 2020 № 62</w:t>
                  </w:r>
                </w:p>
              </w:txbxContent>
            </v:textbox>
            <w10:wrap type="topAndBottom" anchorx="page"/>
          </v:shape>
        </w:pict>
      </w:r>
    </w:p>
    <w:p w:rsidR="00BE6C81" w:rsidRDefault="00BE6C81">
      <w:pPr>
        <w:spacing w:line="240" w:lineRule="exact"/>
        <w:rPr>
          <w:sz w:val="19"/>
          <w:szCs w:val="19"/>
        </w:rPr>
      </w:pPr>
    </w:p>
    <w:p w:rsidR="00BE6C81" w:rsidRDefault="00BE6C81">
      <w:pPr>
        <w:spacing w:line="240" w:lineRule="exact"/>
        <w:rPr>
          <w:sz w:val="19"/>
          <w:szCs w:val="19"/>
        </w:rPr>
      </w:pPr>
    </w:p>
    <w:p w:rsidR="00BE6C81" w:rsidRDefault="00BE6C81">
      <w:pPr>
        <w:spacing w:line="240" w:lineRule="exact"/>
        <w:rPr>
          <w:sz w:val="19"/>
          <w:szCs w:val="19"/>
        </w:rPr>
      </w:pPr>
    </w:p>
    <w:p w:rsidR="00BE6C81" w:rsidRDefault="00BE6C81">
      <w:pPr>
        <w:spacing w:line="240" w:lineRule="exact"/>
        <w:rPr>
          <w:sz w:val="19"/>
          <w:szCs w:val="19"/>
        </w:rPr>
      </w:pPr>
    </w:p>
    <w:p w:rsidR="00BE6C81" w:rsidRDefault="00BE6C81">
      <w:pPr>
        <w:spacing w:before="41" w:after="41" w:line="240" w:lineRule="exact"/>
        <w:rPr>
          <w:sz w:val="19"/>
          <w:szCs w:val="19"/>
        </w:rPr>
      </w:pPr>
    </w:p>
    <w:p w:rsidR="00BE6C81" w:rsidRDefault="00BE6C81">
      <w:pPr>
        <w:spacing w:line="1" w:lineRule="exact"/>
        <w:sectPr w:rsidR="00BE6C81">
          <w:type w:val="continuous"/>
          <w:pgSz w:w="11900" w:h="16840"/>
          <w:pgMar w:top="1145" w:right="0" w:bottom="932" w:left="0" w:header="0" w:footer="3" w:gutter="0"/>
          <w:cols w:space="720"/>
          <w:noEndnote/>
          <w:docGrid w:linePitch="360"/>
        </w:sectPr>
      </w:pPr>
    </w:p>
    <w:p w:rsidR="00BE6C81" w:rsidRDefault="00F814C5">
      <w:pPr>
        <w:pStyle w:val="1"/>
        <w:shd w:val="clear" w:color="auto" w:fill="auto"/>
        <w:spacing w:after="7400"/>
        <w:ind w:firstLine="0"/>
        <w:jc w:val="center"/>
      </w:pPr>
      <w:r>
        <w:rPr>
          <w:b/>
          <w:bCs/>
        </w:rPr>
        <w:lastRenderedPageBreak/>
        <w:t>ПОЛОЖЕНИЕ</w:t>
      </w:r>
      <w:r>
        <w:rPr>
          <w:b/>
          <w:bCs/>
        </w:rPr>
        <w:br/>
        <w:t xml:space="preserve">об </w:t>
      </w:r>
      <w:proofErr w:type="spellStart"/>
      <w:proofErr w:type="gramStart"/>
      <w:r>
        <w:rPr>
          <w:b/>
          <w:bCs/>
        </w:rPr>
        <w:t>организац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ии</w:t>
      </w:r>
      <w:proofErr w:type="spellEnd"/>
      <w:proofErr w:type="gramEnd"/>
      <w:r>
        <w:rPr>
          <w:b/>
          <w:bCs/>
        </w:rPr>
        <w:t xml:space="preserve"> работы педагогических работников,</w:t>
      </w:r>
      <w:r>
        <w:rPr>
          <w:b/>
          <w:bCs/>
        </w:rPr>
        <w:br/>
        <w:t>осуществляющих классное руководство</w:t>
      </w:r>
      <w:r>
        <w:rPr>
          <w:b/>
          <w:bCs/>
        </w:rPr>
        <w:br/>
        <w:t xml:space="preserve">в </w:t>
      </w:r>
      <w:proofErr w:type="spellStart"/>
      <w:r>
        <w:rPr>
          <w:b/>
          <w:bCs/>
        </w:rPr>
        <w:t>муниципальном</w:t>
      </w:r>
      <w:r>
        <w:rPr>
          <w:vertAlign w:val="superscript"/>
        </w:rPr>
        <w:t>п</w:t>
      </w:r>
      <w:r>
        <w:rPr>
          <w:b/>
          <w:bCs/>
        </w:rPr>
        <w:t>казенном</w:t>
      </w:r>
      <w:proofErr w:type="spellEnd"/>
      <w:r>
        <w:rPr>
          <w:b/>
          <w:bCs/>
        </w:rPr>
        <w:t xml:space="preserve"> об</w:t>
      </w:r>
      <w:r>
        <w:rPr>
          <w:b/>
          <w:bCs/>
        </w:rPr>
        <w:t>щеобразовательном учреждении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Приалейская</w:t>
      </w:r>
      <w:proofErr w:type="spellEnd"/>
      <w:r>
        <w:rPr>
          <w:b/>
          <w:bCs/>
        </w:rPr>
        <w:t xml:space="preserve"> общеобразовательная школа»</w:t>
      </w:r>
      <w:r>
        <w:rPr>
          <w:b/>
          <w:bCs/>
        </w:rPr>
        <w:br/>
      </w:r>
      <w:proofErr w:type="spellStart"/>
      <w:r>
        <w:rPr>
          <w:b/>
          <w:bCs/>
        </w:rPr>
        <w:t>Алейского</w:t>
      </w:r>
      <w:proofErr w:type="spellEnd"/>
      <w:r>
        <w:rPr>
          <w:b/>
          <w:bCs/>
        </w:rPr>
        <w:t xml:space="preserve"> района Алтайского</w:t>
      </w:r>
    </w:p>
    <w:p w:rsidR="00BE6C81" w:rsidRDefault="00F814C5">
      <w:pPr>
        <w:pStyle w:val="1"/>
        <w:shd w:val="clear" w:color="auto" w:fill="auto"/>
        <w:ind w:firstLine="0"/>
        <w:jc w:val="center"/>
      </w:pPr>
      <w:r>
        <w:t>Совхозный, 2020</w:t>
      </w:r>
    </w:p>
    <w:p w:rsidR="00BE6C81" w:rsidRDefault="00F814C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71"/>
        </w:tabs>
        <w:ind w:firstLine="720"/>
        <w:jc w:val="both"/>
      </w:pPr>
      <w:bookmarkStart w:id="0" w:name="bookmark0"/>
      <w:bookmarkStart w:id="1" w:name="bookmark1"/>
      <w:r>
        <w:lastRenderedPageBreak/>
        <w:t>Общие положения</w:t>
      </w:r>
      <w:bookmarkEnd w:id="0"/>
      <w:bookmarkEnd w:id="1"/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720"/>
        <w:jc w:val="both"/>
      </w:pPr>
      <w:r>
        <w:t xml:space="preserve">Настоящее положение об организации работы педагогических работников, осуществляющих классное руководство в муниципальном </w:t>
      </w:r>
      <w:r>
        <w:t>казенном общеобразовательном учреждении «</w:t>
      </w:r>
      <w:proofErr w:type="spellStart"/>
      <w:r>
        <w:t>Приалейская</w:t>
      </w:r>
      <w:proofErr w:type="spellEnd"/>
      <w:r>
        <w:t xml:space="preserve"> общеобразовательная школа» </w:t>
      </w:r>
      <w:proofErr w:type="spellStart"/>
      <w:r>
        <w:t>Алейского</w:t>
      </w:r>
      <w:proofErr w:type="spellEnd"/>
      <w:r>
        <w:t xml:space="preserve"> района Алтайского (далее - «Положение»), края разработано в соответствии со следующими нормативно-правовыми актами:</w:t>
      </w:r>
    </w:p>
    <w:p w:rsidR="00BE6C81" w:rsidRDefault="00F814C5">
      <w:pPr>
        <w:pStyle w:val="1"/>
        <w:shd w:val="clear" w:color="auto" w:fill="auto"/>
        <w:ind w:left="700" w:firstLine="20"/>
        <w:jc w:val="both"/>
      </w:pPr>
      <w:r>
        <w:t>Конституцией Российской Федерации; Семейным кодекс</w:t>
      </w:r>
      <w:r>
        <w:t>ом Российской Федерации;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Федеральным законом от 24.07.1998 № 124-ФЗ «Об основных гарантиях прав ребенка в Российской Федерации»;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Федеральным законом от 24.06.1999 № 120-ФЗ «Об основах системы профилактики безнадзорности и правонарушений несовершеннолетних»</w:t>
      </w:r>
      <w:r>
        <w:t>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Федеральным законом от 29.12.2010 № 436-ФЭ «О защите детей от информации, причиняющей вред их здоровью и развитию»;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Федеральным законом от 29.12.2012 №273-Ф3 «Об образовании в Российской Федерации»;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Федеральным законом от 31.07.2020 № 304-Ф3 «О внесении </w:t>
      </w:r>
      <w:r>
        <w:t>изменений в Федеральный закон «Об образовании в Российской Федерации» по вопросам воспитания обучающихся»;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Указом Президента Росс</w:t>
      </w:r>
      <w:r>
        <w:t>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Распоряжением Правительства Российской Федерации от 29.05.2015 № 996-р «Об утверждении Стратегии развития воспитания </w:t>
      </w:r>
      <w:r>
        <w:t>в Российской Федерации на период до 2025 года»;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</w:t>
      </w:r>
      <w:r>
        <w:t>.12.2010 № 1897 «Об утверждении федерального государственного образовательного стандарта основного общего образования»;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17.05.2012 г. № 413 «Об утверждении федерального государственного образовательного стандарта среднего общ</w:t>
      </w:r>
      <w:r>
        <w:t>его образования»;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</w:t>
      </w:r>
      <w:r>
        <w:t xml:space="preserve">19.12.2014 № 1599 «Об утверждении федерального государственного 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lastRenderedPageBreak/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11.05.2016 № 536 «Об утверждении особенностей режим</w:t>
      </w:r>
      <w:r>
        <w:t>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письмом Министерства просвещения Российской Федерации от 12.05.2020 № ВБ-1011/08 «О методических рекомендациях»;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письмом </w:t>
      </w:r>
      <w:r>
        <w:t>Министерства просвещения Российской Федерации от 28.05.2020 № ВБ-1059/08 «О направлении разъяснений»;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постановлением Правительства Алтайского края от 15.06. 2020 № 270 «О предоставлении выплат ежемесячного денежного вознаграждения за классное руководство п</w:t>
      </w:r>
      <w:r>
        <w:t>едагогическим работникам образовательных организаций Алтайского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приказом Мини</w:t>
      </w:r>
      <w:r>
        <w:t>стерства образования и науки Алтайского края от 20.12.2018 № 1880 «О реализации комплекса мероприятий, направленных на предупреждение дискриминации, насилия, распространения идеологии насилия и экстремизма в общеобразовательных организациях, соблюдения пра</w:t>
      </w:r>
      <w:r>
        <w:t>в и законных интересов несовершеннолетних в Алтайском крае на 2019 - 2021 годы»;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«Примерной основной образовательной программой среднего общего образования (в том числе Примерной программой воспитания и социализа</w:t>
      </w:r>
      <w:r>
        <w:softHyphen/>
        <w:t xml:space="preserve">ции </w:t>
      </w:r>
      <w:proofErr w:type="gramStart"/>
      <w:r>
        <w:t>обучающихся</w:t>
      </w:r>
      <w:proofErr w:type="gramEnd"/>
      <w:r>
        <w:t>)» (одобрена решением федера</w:t>
      </w:r>
      <w:r>
        <w:t xml:space="preserve">льного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объединения по общему образованию, протокол от 28.06.2016 </w:t>
      </w:r>
      <w:r>
        <w:rPr>
          <w:lang w:val="en-US" w:eastAsia="en-US" w:bidi="en-US"/>
        </w:rPr>
        <w:t>N</w:t>
      </w:r>
      <w:r w:rsidRPr="001B4490">
        <w:rPr>
          <w:lang w:eastAsia="en-US" w:bidi="en-US"/>
        </w:rPr>
        <w:t>2/16</w:t>
      </w:r>
      <w:r w:rsidRPr="001B4490">
        <w:rPr>
          <w:b/>
          <w:bCs/>
          <w:lang w:eastAsia="en-US" w:bidi="en-US"/>
        </w:rPr>
        <w:t>-3).</w:t>
      </w:r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431"/>
          <w:tab w:val="left" w:pos="7690"/>
        </w:tabs>
        <w:ind w:firstLine="740"/>
        <w:jc w:val="both"/>
      </w:pPr>
      <w:r>
        <w:t>Настоящее Положение регламентирует</w:t>
      </w:r>
      <w:r>
        <w:tab/>
        <w:t>деятельность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педагогических работников, осуществляющих классное руководство в классе (классе-комплекте) общеобразовательной о</w:t>
      </w:r>
      <w:r>
        <w:t xml:space="preserve">рганизации, с целью регулирования состава и </w:t>
      </w:r>
      <w:proofErr w:type="gramStart"/>
      <w:r>
        <w:t>содержания</w:t>
      </w:r>
      <w:proofErr w:type="gramEnd"/>
      <w:r>
        <w:t xml:space="preserve"> выполняемых в пределах данного вида педагогической деятельности действий.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Все, что не предусмотрено настоящим Положением, регламентируется нормативными правовыми актами Российской Федерации и Алтайског</w:t>
      </w:r>
      <w:r>
        <w:t>о края, локальными актами общеобразовательной организации.</w:t>
      </w:r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40"/>
        <w:jc w:val="both"/>
      </w:pPr>
      <w:r>
        <w:t>В настоящем Положении использованы следующие термины и определения: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классное руководство - дополнительный вид педагогической деятельности, не входящий в должностные обязанности педагогического рабо</w:t>
      </w:r>
      <w:r>
        <w:t>тника, осуществляемый с его добровольного согласия на условиях дополнительной оплаты, направленный на решение задач воспитания и социализации обучающихся</w:t>
      </w:r>
      <w:r>
        <w:rPr>
          <w:vertAlign w:val="superscript"/>
        </w:rPr>
        <w:footnoteReference w:id="1"/>
      </w:r>
      <w:r>
        <w:t>;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воспитание - деятельность, направленная на развитие личности, создание условий для самоопределения и</w:t>
      </w:r>
      <w:r>
        <w:t xml:space="preserve">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 xml:space="preserve">, духовно-нравственных ценностей и принятых в российском </w:t>
      </w:r>
      <w:r>
        <w:lastRenderedPageBreak/>
        <w:t>обществе правил и норм поведения в интересах человека, семьи, общества и государства, формирование у обучающихся чувства патриотизма и гражданственн</w:t>
      </w:r>
      <w:r>
        <w:t>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>
        <w:t>и, к природе и окружающей среде;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класс - это группа </w:t>
      </w:r>
      <w:proofErr w:type="gramStart"/>
      <w:r>
        <w:t>обучающихся</w:t>
      </w:r>
      <w:proofErr w:type="gramEnd"/>
      <w:r>
        <w:t>, сформированная для освоения одной основной образовательной программы (начального, основного или среднего) общего образования, в соответствии с учебным планом общеобразовательной организации;</w:t>
      </w:r>
    </w:p>
    <w:p w:rsidR="00BE6C81" w:rsidRDefault="00F814C5">
      <w:pPr>
        <w:pStyle w:val="1"/>
        <w:shd w:val="clear" w:color="auto" w:fill="auto"/>
        <w:tabs>
          <w:tab w:val="left" w:pos="4291"/>
          <w:tab w:val="left" w:pos="5635"/>
          <w:tab w:val="left" w:pos="8054"/>
        </w:tabs>
        <w:ind w:firstLine="720"/>
        <w:jc w:val="both"/>
      </w:pPr>
      <w:r>
        <w:t>класс-комплект - несколько классов, которые принимаются за один класс, независимо от количества обучающихся, а также реализуемых образовательных программ,</w:t>
      </w:r>
      <w:r>
        <w:tab/>
        <w:t>включая</w:t>
      </w:r>
      <w:r>
        <w:tab/>
        <w:t>адаптированные</w:t>
      </w:r>
      <w:r>
        <w:tab/>
        <w:t>основные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образовательные программы, в целях осуществления классного руководств</w:t>
      </w:r>
      <w:r>
        <w:t>а;</w:t>
      </w:r>
    </w:p>
    <w:p w:rsidR="00BE6C81" w:rsidRDefault="00F814C5">
      <w:pPr>
        <w:pStyle w:val="1"/>
        <w:shd w:val="clear" w:color="auto" w:fill="auto"/>
        <w:tabs>
          <w:tab w:val="left" w:pos="4291"/>
          <w:tab w:val="left" w:pos="5635"/>
          <w:tab w:val="left" w:pos="8054"/>
        </w:tabs>
        <w:ind w:firstLine="720"/>
        <w:jc w:val="both"/>
      </w:pPr>
      <w:r>
        <w:t>классный руководитель</w:t>
      </w:r>
      <w:r>
        <w:tab/>
        <w:t>- это</w:t>
      </w:r>
      <w:r>
        <w:tab/>
        <w:t>педагогический</w:t>
      </w:r>
      <w:r>
        <w:tab/>
        <w:t>работник,</w:t>
      </w:r>
    </w:p>
    <w:p w:rsidR="00BE6C81" w:rsidRDefault="00F814C5">
      <w:pPr>
        <w:pStyle w:val="1"/>
        <w:shd w:val="clear" w:color="auto" w:fill="auto"/>
        <w:ind w:firstLine="0"/>
        <w:jc w:val="both"/>
      </w:pPr>
      <w:proofErr w:type="gramStart"/>
      <w:r>
        <w:t>осуществляющий</w:t>
      </w:r>
      <w:proofErr w:type="gramEnd"/>
      <w:r>
        <w:t xml:space="preserve"> педагогическую деятельность, направленную на решение задач воспитания и социализации обучающихся.</w:t>
      </w:r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470"/>
        </w:tabs>
        <w:ind w:firstLine="720"/>
        <w:jc w:val="both"/>
      </w:pPr>
      <w:r>
        <w:t xml:space="preserve">Педагогический работник назначается классным руководителем в порядке, установленном </w:t>
      </w:r>
      <w:r>
        <w:t>разделом 4 настоящего Положения в соответствии с действующим законодательством.</w:t>
      </w:r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470"/>
        </w:tabs>
        <w:ind w:firstLine="720"/>
        <w:jc w:val="both"/>
      </w:pPr>
      <w:r>
        <w:t>Координацию работы и непосредственное руководство деятельностью педагогического работника, осуществляющего классное руководство, осуществляет заместитель руководителя общеобраз</w:t>
      </w:r>
      <w:r>
        <w:t>овательной организации или иное назначенное руководителем лицо.</w:t>
      </w:r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470"/>
        </w:tabs>
        <w:ind w:firstLine="720"/>
        <w:jc w:val="both"/>
      </w:pPr>
      <w:proofErr w:type="gramStart"/>
      <w:r>
        <w:t>Классный руководитель в своей деятельности руководствуется Конституцией Российской Федерации, Семейным кодексом Российской Федерации, федеральными законами, указами Президента Российской Федер</w:t>
      </w:r>
      <w:r>
        <w:t>ации, постановлениями и распоряжениями Правительства Российской Федерации, приказами Министерства просвещения Российской Федерации, Министерства образования и науки Алтайского края по вопросам образования и воспитания обучающихся, правилами и нормами охран</w:t>
      </w:r>
      <w:r>
        <w:t xml:space="preserve">ы труда, техники безопасности, </w:t>
      </w:r>
      <w:proofErr w:type="spellStart"/>
      <w:r>
        <w:t>электробезопасности</w:t>
      </w:r>
      <w:proofErr w:type="spellEnd"/>
      <w:r>
        <w:t xml:space="preserve"> и противопожарной защиты, а также уставом и локальными нормативными актами</w:t>
      </w:r>
      <w:proofErr w:type="gramEnd"/>
      <w:r>
        <w:t xml:space="preserve"> общеобразовательной организации, настоящим Положением.</w:t>
      </w:r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470"/>
        </w:tabs>
        <w:ind w:firstLine="720"/>
        <w:jc w:val="both"/>
      </w:pPr>
      <w:r>
        <w:t>Свою деятельность классный руководитель выстраивает во взаимодействии с адм</w:t>
      </w:r>
      <w:r>
        <w:t>инистрацией общеобразовательной организации, органами государственно-общественного управления общеобразовательной организации, родителями (законными представителями) обучающихся, социальным педагогом, педагогом-психологом, педагогом-организатором, вожатым,</w:t>
      </w:r>
      <w:r>
        <w:t xml:space="preserve"> педагогами дополнительного образования, иными субъектами воспитания и социализации обучающихся, а также с органами и учреждениями системы профилактики безнадзорности и правонарушений несовершеннолетних.</w:t>
      </w:r>
    </w:p>
    <w:p w:rsidR="00BE6C81" w:rsidRDefault="00F814C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91"/>
        </w:tabs>
        <w:ind w:firstLine="740"/>
        <w:jc w:val="both"/>
      </w:pPr>
      <w:bookmarkStart w:id="2" w:name="bookmark2"/>
      <w:bookmarkStart w:id="3" w:name="bookmark3"/>
      <w:r>
        <w:lastRenderedPageBreak/>
        <w:t>Приоритетные задачи деятельности классного руководит</w:t>
      </w:r>
      <w:r>
        <w:t>еля</w:t>
      </w:r>
      <w:bookmarkEnd w:id="2"/>
      <w:bookmarkEnd w:id="3"/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191"/>
        </w:tabs>
        <w:ind w:firstLine="740"/>
        <w:jc w:val="both"/>
      </w:pPr>
      <w:r>
        <w:t>Приоритетными задачами деятельности классного руководителя являются: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создание благоприятных психолого-педагогических условий в классе (классе-комплекте) путем </w:t>
      </w:r>
      <w:proofErr w:type="spellStart"/>
      <w:r>
        <w:t>гуманизации</w:t>
      </w:r>
      <w:proofErr w:type="spellEnd"/>
      <w:r>
        <w:t xml:space="preserve"> межличностных отношений, формирования навыков общения обучающихся, детско-взросло</w:t>
      </w:r>
      <w:r>
        <w:t>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формирование у обучающихся, высокого уровня </w:t>
      </w:r>
      <w:proofErr w:type="spellStart"/>
      <w:r>
        <w:t>духовно</w:t>
      </w:r>
      <w:r>
        <w:softHyphen/>
      </w:r>
      <w:r>
        <w:t>нравственного</w:t>
      </w:r>
      <w:proofErr w:type="spellEnd"/>
      <w:r>
        <w:t xml:space="preserve">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формирование законопослушного поведения, внутренней позиции личности обучающегося по отношению к негативны</w:t>
      </w:r>
      <w:r>
        <w:t xml:space="preserve">м явлениям окружающей социальной действительности, в частности позиции неприятия и противодействия по отношению к </w:t>
      </w:r>
      <w:proofErr w:type="spellStart"/>
      <w:r>
        <w:t>кибербуллингу</w:t>
      </w:r>
      <w:proofErr w:type="spellEnd"/>
      <w:r>
        <w:t>, деструктивным сетевым сообществам, употреблению различных веществ, способных нанести вред здоровью человека; культу насилия, же</w:t>
      </w:r>
      <w:r>
        <w:t>стокости и агрессии; обесцениванию жизни человека и др.;</w:t>
      </w:r>
    </w:p>
    <w:p w:rsidR="00BE6C81" w:rsidRDefault="00F814C5">
      <w:pPr>
        <w:pStyle w:val="1"/>
        <w:shd w:val="clear" w:color="auto" w:fill="auto"/>
        <w:ind w:firstLine="740"/>
        <w:jc w:val="both"/>
      </w:pPr>
      <w:proofErr w:type="gramStart"/>
      <w:r>
        <w:t xml:space="preserve">формирование у обучающихся активной гражданской позиции, чувства ответственности за свою страну, причастности к </w:t>
      </w:r>
      <w:proofErr w:type="spellStart"/>
      <w:r>
        <w:t>историко</w:t>
      </w:r>
      <w:r>
        <w:softHyphen/>
        <w:t>культурной</w:t>
      </w:r>
      <w:proofErr w:type="spellEnd"/>
      <w:r>
        <w:t xml:space="preserve"> общности российского народа и судьбе России, включая неприятие попы</w:t>
      </w:r>
      <w:r>
        <w:t>ток пересмотра исторических фактов, в частности, событий и итогов второй мировой войны;</w:t>
      </w:r>
      <w:proofErr w:type="gramEnd"/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</w:t>
      </w:r>
      <w:r>
        <w:t>возможностей волонтерского движения, детских общественных движений, творческих и научных сообществ.</w:t>
      </w:r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230"/>
        </w:tabs>
        <w:ind w:firstLine="740"/>
        <w:jc w:val="both"/>
      </w:pPr>
      <w:r>
        <w:t>Условиями успешного решения обозначенных задач являются: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выбор эффективных педагогических форм и методов достижения результатов духовно-нравственного </w:t>
      </w:r>
      <w:r>
        <w:t xml:space="preserve">воспитания и развития </w:t>
      </w:r>
      <w:proofErr w:type="gramStart"/>
      <w:r>
        <w:t>личности</w:t>
      </w:r>
      <w:proofErr w:type="gramEnd"/>
      <w: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реализация процессов духовно-нравственного </w:t>
      </w:r>
      <w:r>
        <w:t xml:space="preserve">воспитания и социализации обучающихся с использованием ресурсов </w:t>
      </w:r>
      <w:proofErr w:type="spellStart"/>
      <w:r>
        <w:t>социально</w:t>
      </w:r>
      <w:r>
        <w:softHyphen/>
        <w:t>педагогического</w:t>
      </w:r>
      <w:proofErr w:type="spellEnd"/>
      <w:r>
        <w:t xml:space="preserve"> партнерства;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</w:t>
      </w:r>
      <w:r>
        <w:t xml:space="preserve">х информационной безопасности детей, методах ограничения доступности </w:t>
      </w:r>
      <w:proofErr w:type="spellStart"/>
      <w:r>
        <w:t>интернет-ресурсов</w:t>
      </w:r>
      <w:proofErr w:type="spellEnd"/>
      <w: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</w:t>
      </w:r>
      <w:r>
        <w:t>есованного отношения семьи к воспитанию детей;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обеспечение защиты прав и соблюдения законных интересов каждого </w:t>
      </w:r>
      <w:r>
        <w:lastRenderedPageBreak/>
        <w:t>ребенка в области образования посредством взаимодействия с членами педагогического коллектива общеобразовательной организации, органами социально</w:t>
      </w:r>
      <w:r>
        <w:t>й защиты, охраны правопорядка и т.д.;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участие в организации комплексной поддержки детей, находящихся в трудной жизненной ситуации.</w:t>
      </w:r>
    </w:p>
    <w:p w:rsidR="00BE6C81" w:rsidRDefault="00F814C5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740"/>
        <w:jc w:val="both"/>
      </w:pPr>
      <w:r>
        <w:t>Специфика осуществления классного руководства состоит в том, что воспитательные цели и задачи реализуются соответствующим пед</w:t>
      </w:r>
      <w:r>
        <w:t xml:space="preserve">агогическим работником как в отношении каждого обучающегося, так и в отношении класса (класса-комплекта) как </w:t>
      </w:r>
      <w:proofErr w:type="spellStart"/>
      <w:r>
        <w:t>микросоциума</w:t>
      </w:r>
      <w:proofErr w:type="spellEnd"/>
      <w:r>
        <w:t>. Классному руководителю необходимо учитывать индивидуальные возрастные и личностные особенности, образовательные запросы, состояние зд</w:t>
      </w:r>
      <w:r>
        <w:t xml:space="preserve">оровья, семейные и прочие условия жизни </w:t>
      </w:r>
      <w:proofErr w:type="gramStart"/>
      <w:r>
        <w:t>обучающихся</w:t>
      </w:r>
      <w:proofErr w:type="gramEnd"/>
      <w:r>
        <w:t>, а также характеристики класса (класса-комплекта) как уникального ученического сообщества с определенными межличностными отношениями и групповой динамикой.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Действия, относящиеся к анализу, планированию, о</w:t>
      </w:r>
      <w:r>
        <w:t>рганизации, контролю процесса воспитания и социализации, координирующие действия,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Направленность и содержани</w:t>
      </w:r>
      <w:r>
        <w:t>е приоритетных воспитательных задач, связанных с классным руководством, зависят от конкретных условий деятельности общеобразовательной организации.</w:t>
      </w:r>
    </w:p>
    <w:p w:rsidR="00BE6C81" w:rsidRDefault="00F814C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34"/>
        </w:tabs>
        <w:ind w:firstLine="840"/>
        <w:jc w:val="both"/>
      </w:pPr>
      <w:bookmarkStart w:id="4" w:name="bookmark4"/>
      <w:bookmarkStart w:id="5" w:name="bookmark5"/>
      <w:r>
        <w:t>Права, обязанности и ответственность классного руководителя</w:t>
      </w:r>
      <w:bookmarkEnd w:id="4"/>
      <w:bookmarkEnd w:id="5"/>
    </w:p>
    <w:p w:rsidR="00BE6C81" w:rsidRDefault="00F814C5">
      <w:pPr>
        <w:pStyle w:val="1"/>
        <w:shd w:val="clear" w:color="auto" w:fill="auto"/>
        <w:ind w:firstLine="740"/>
        <w:jc w:val="both"/>
      </w:pPr>
      <w:r>
        <w:t>3.1. Классный руководитель с учетом локальных но</w:t>
      </w:r>
      <w:r>
        <w:t xml:space="preserve">рмативных актов общеобразовательной организации имеет следующие </w:t>
      </w:r>
      <w:r>
        <w:rPr>
          <w:b/>
          <w:bCs/>
        </w:rPr>
        <w:t>права</w:t>
      </w:r>
      <w:r>
        <w:t>: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</w:t>
      </w:r>
      <w:r>
        <w:t>ериалы на основе ФГОС общего образования, с учетом специфики деятельности общеобразовательной организации;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вносить на рассмотрение администрации общеобразовательной организации, педагогического совета, органов </w:t>
      </w:r>
      <w:proofErr w:type="spellStart"/>
      <w:r>
        <w:t>государственно</w:t>
      </w:r>
      <w:r>
        <w:softHyphen/>
        <w:t>общественного</w:t>
      </w:r>
      <w:proofErr w:type="spellEnd"/>
      <w:r>
        <w:t xml:space="preserve"> управления предло</w:t>
      </w:r>
      <w:r>
        <w:t>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 (класса-комплекта), родителей (законных представителей) несовершеннолетних обучающихся;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участвовать в</w:t>
      </w:r>
      <w:r>
        <w:t xml:space="preserve">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proofErr w:type="gramStart"/>
      <w:r>
        <w:t>самостоятельно планировать и организовы</w:t>
      </w:r>
      <w:r>
        <w:t>вать участие обучающихся в воспитательных мероприятиях;</w:t>
      </w:r>
      <w:proofErr w:type="gramEnd"/>
    </w:p>
    <w:p w:rsidR="00BE6C81" w:rsidRDefault="00F814C5">
      <w:pPr>
        <w:pStyle w:val="1"/>
        <w:shd w:val="clear" w:color="auto" w:fill="auto"/>
        <w:ind w:firstLine="720"/>
        <w:jc w:val="both"/>
      </w:pPr>
      <w:r>
        <w:t>использовать (по согласованию с администрацией общеобразовательной организации) инфраструктуру общеобразовательной организации при проведении мероприятий с классом (классом-комплектом);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lastRenderedPageBreak/>
        <w:t xml:space="preserve">получать </w:t>
      </w:r>
      <w:r>
        <w:t>своевременную методическую, материально-техническую и иную помощь от руководства и органов государственно-общественного управления общеобразовательной организации для реализации задач по классному руководству;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приглашать в общеобразовательную организацию р</w:t>
      </w:r>
      <w:r>
        <w:t>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давать обязательные распоряжения </w:t>
      </w:r>
      <w:proofErr w:type="gramStart"/>
      <w:r>
        <w:t>обучающимся</w:t>
      </w:r>
      <w:proofErr w:type="gramEnd"/>
      <w:r>
        <w:t xml:space="preserve"> своего класса (класса-комплекта) при подготовке и проведении воспитательных меропр</w:t>
      </w:r>
      <w:r>
        <w:t>иятий;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 (класс</w:t>
      </w:r>
      <w:proofErr w:type="gramStart"/>
      <w:r>
        <w:t>а-</w:t>
      </w:r>
      <w:proofErr w:type="gramEnd"/>
      <w:r>
        <w:t xml:space="preserve"> комплекта);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защищать собственную честь, достоинство и п</w:t>
      </w:r>
      <w:r>
        <w:t>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повышать свою квалификацию</w:t>
      </w:r>
      <w:r>
        <w:t xml:space="preserve"> в области педагогики и психологии, теории и методики воспитания, организации деятельности, связанной с классным руководством;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получать информацию об обучающихся своего класса (класс</w:t>
      </w:r>
      <w:proofErr w:type="gramStart"/>
      <w:r>
        <w:t>а-</w:t>
      </w:r>
      <w:proofErr w:type="gramEnd"/>
      <w:r>
        <w:t xml:space="preserve"> комплекта);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proofErr w:type="gramStart"/>
      <w:r>
        <w:t>самостоятельно планировать воспитательную работу с классным</w:t>
      </w:r>
      <w:r>
        <w:t xml:space="preserve"> коллективом, выбирать и разрабатывать учебно-методические материалы, индивидуальные программы работы с детьми и их родителями (законными представителями) на основе ФГОС начального общего образования, ФГОС основного общего образования, ФГОС среднего общего</w:t>
      </w:r>
      <w:r>
        <w:t xml:space="preserve"> образования, ФГОС начального общего образования обучающихся с ограниченными возможностями здоровья, ФГОС обучающихся с умственной отсталостью (интеллектуальными нарушениями), с учетом контекстных условий деятельности, определять формы проведения</w:t>
      </w:r>
      <w:proofErr w:type="gramEnd"/>
      <w:r>
        <w:t xml:space="preserve"> классных </w:t>
      </w:r>
      <w:r>
        <w:t>мероприятий;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организовывать участие обучающихся в воспитательных мероприятиях, согласовывать с администрацией общеобразовательной организации участие третьих лиц в мероприятиях вверенного класса (класс</w:t>
      </w:r>
      <w:proofErr w:type="gramStart"/>
      <w:r>
        <w:t>а-</w:t>
      </w:r>
      <w:proofErr w:type="gramEnd"/>
      <w:r>
        <w:t xml:space="preserve"> комплекта);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получать информацию о внешней оценке сво</w:t>
      </w:r>
      <w:r>
        <w:t>ей деятельности как руководителя класса (класса-комплекта);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предоставлять информацию о деятельности вверенного класса (класс</w:t>
      </w:r>
      <w:proofErr w:type="gramStart"/>
      <w:r>
        <w:t>а-</w:t>
      </w:r>
      <w:proofErr w:type="gramEnd"/>
      <w:r>
        <w:t xml:space="preserve"> комплекта) для размещения в публичном пространстве с целью повышения престижа класса (класса-комплекта) и общеобразовательной орг</w:t>
      </w:r>
      <w:r>
        <w:t>анизации с согласия родителей (законных представителей) и администрации общеобразовательной организации;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творчески применять новые методы, формы, приемы воспитания, способствующие реализации программы воспитания, транслировать свой опыт педагогическому соо</w:t>
      </w:r>
      <w:r>
        <w:t>бществу, в том числе посредством интерне</w:t>
      </w:r>
      <w:proofErr w:type="gramStart"/>
      <w:r>
        <w:t>т-</w:t>
      </w:r>
      <w:proofErr w:type="gramEnd"/>
      <w:r>
        <w:t xml:space="preserve"> ресурсов </w:t>
      </w:r>
      <w:r>
        <w:lastRenderedPageBreak/>
        <w:t xml:space="preserve">сайта общеобразовательной организации, личного сайта, </w:t>
      </w:r>
      <w:proofErr w:type="spellStart"/>
      <w:r>
        <w:t>блога</w:t>
      </w:r>
      <w:proofErr w:type="spellEnd"/>
      <w:r>
        <w:t>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участвовать в работе органов самоуправления общеобразовательной организации: педагогического совета, совета школы и т.д., принимать участие в </w:t>
      </w:r>
      <w:r>
        <w:t>совещаниях, на которых рассматриваются вопросы, связанные с деятельностью по классному руководству;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знакомиться с жалобами и другими документами, содержащими оценку организации работы педагогических работников, осуществляющих классное руководство в общеобр</w:t>
      </w:r>
      <w:r>
        <w:t>азовательных организациях, давать по ним объяснения.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3.2. Классный руководитель выполняет следующие обязанности: </w:t>
      </w:r>
      <w:r>
        <w:t xml:space="preserve">3.2.1. </w:t>
      </w:r>
      <w:proofErr w:type="spellStart"/>
      <w:r>
        <w:t>Инвариативная</w:t>
      </w:r>
      <w:proofErr w:type="spellEnd"/>
      <w:r>
        <w:t xml:space="preserve"> часть деятельности классного руководителя</w:t>
      </w:r>
    </w:p>
    <w:p w:rsidR="00BE6C81" w:rsidRDefault="00F814C5">
      <w:pPr>
        <w:pStyle w:val="1"/>
        <w:numPr>
          <w:ilvl w:val="0"/>
          <w:numId w:val="2"/>
        </w:numPr>
        <w:shd w:val="clear" w:color="auto" w:fill="auto"/>
        <w:tabs>
          <w:tab w:val="left" w:pos="1181"/>
        </w:tabs>
        <w:ind w:firstLine="720"/>
        <w:jc w:val="both"/>
      </w:pPr>
      <w:r>
        <w:t xml:space="preserve">Личностно ориентированная деятельность по воспитанию и социализации </w:t>
      </w:r>
      <w:proofErr w:type="gramStart"/>
      <w:r>
        <w:t>обучающихся</w:t>
      </w:r>
      <w:proofErr w:type="gramEnd"/>
      <w:r>
        <w:t xml:space="preserve"> </w:t>
      </w:r>
      <w:r>
        <w:t>в классе (классе-комплекте), включая: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организацию индивидуальной работы с </w:t>
      </w:r>
      <w:proofErr w:type="gramStart"/>
      <w:r>
        <w:t>обучающимися</w:t>
      </w:r>
      <w:proofErr w:type="gramEnd"/>
      <w:r>
        <w:t xml:space="preserve"> через изучение особенностей, интересов, способностей, обучающихся и содействие их реализации;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proofErr w:type="gramStart"/>
      <w:r>
        <w:t xml:space="preserve">анализ личностных и образовательных результатов обучающихся в их динамике, </w:t>
      </w:r>
      <w:r>
        <w:t xml:space="preserve">отражающих российскую гражданскую идентичность, патриотизм, гражданскую позицию как активного и ответственного члена российского общества, готовность к служению Отечеству и его защите; </w:t>
      </w:r>
      <w:proofErr w:type="spellStart"/>
      <w:r>
        <w:t>сформированность</w:t>
      </w:r>
      <w:proofErr w:type="spellEnd"/>
      <w:r>
        <w:t xml:space="preserve"> научного мировоззрения; готовность к образованию, само</w:t>
      </w:r>
      <w:r>
        <w:t>стоятельной деятельности; толерантное сознание и поведение в поликультурном мире; нравственное сознание и поведение; эстетическое отношение к миру;</w:t>
      </w:r>
      <w:proofErr w:type="gramEnd"/>
      <w:r>
        <w:t xml:space="preserve"> </w:t>
      </w:r>
      <w:proofErr w:type="gramStart"/>
      <w:r>
        <w:t>принятие ценностей здорового и безопасного образа жизни; ответственное и компетентное отношение к физическом</w:t>
      </w:r>
      <w:r>
        <w:t xml:space="preserve">у и психологическому здоровью; осознанный выбор будущей профессии; </w:t>
      </w:r>
      <w:proofErr w:type="spellStart"/>
      <w:r>
        <w:t>сформированность</w:t>
      </w:r>
      <w:proofErr w:type="spellEnd"/>
      <w:r>
        <w:t xml:space="preserve"> экологического мышления; ответственное отношение к созданию семьи на основе осознанного принятия ценностей семейной жизни и на основе этого построение траектории личностног</w:t>
      </w:r>
      <w:r>
        <w:t>о развития;</w:t>
      </w:r>
      <w:proofErr w:type="gramEnd"/>
    </w:p>
    <w:p w:rsidR="00BE6C81" w:rsidRDefault="00F814C5">
      <w:pPr>
        <w:pStyle w:val="1"/>
        <w:shd w:val="clear" w:color="auto" w:fill="auto"/>
        <w:ind w:firstLine="720"/>
        <w:jc w:val="both"/>
      </w:pPr>
      <w:r>
        <w:t>содействие в оказании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осуществление индивидуально</w:t>
      </w:r>
      <w:r>
        <w:t xml:space="preserve">й поддержки каждого обучающегося класса (класса-комплекта), в том числе детей с ОВЗ и/или испытывающих трудности в обучении и социализации, на основе изучения его психофизиологических особенностей, социально-бытовых условий жизни и </w:t>
      </w:r>
      <w:proofErr w:type="spellStart"/>
      <w:r>
        <w:t>социокультурной</w:t>
      </w:r>
      <w:proofErr w:type="spellEnd"/>
      <w:r>
        <w:t xml:space="preserve"> ситуации</w:t>
      </w:r>
      <w:r>
        <w:t xml:space="preserve"> развития ребёнка в семье;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содействие в выявлении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</w:t>
      </w:r>
      <w:r>
        <w:t>питанию и получению ими общего образования, в том числе путем осуществления контроля посещаемости и успеваемости, выяснения причины пропусков учебных занятий и опозданий;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содействие в выявлении семей, находящихся в социально опасном положении, и оказании </w:t>
      </w:r>
      <w:r>
        <w:t>им помощи в обучении и воспитании детей;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lastRenderedPageBreak/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обеспечение включенности всех обучающихся в воспитател</w:t>
      </w:r>
      <w:r>
        <w:t>ьные мероприятия по приоритетным направлениям деятельности по воспитанию и социализации, в том числе содействие их занятости в общедоступных спортивных секциях, технических и иных кружках, клубах;</w:t>
      </w:r>
    </w:p>
    <w:p w:rsidR="00BE6C81" w:rsidRDefault="00F814C5">
      <w:pPr>
        <w:pStyle w:val="1"/>
        <w:shd w:val="clear" w:color="auto" w:fill="auto"/>
        <w:tabs>
          <w:tab w:val="left" w:pos="2630"/>
          <w:tab w:val="left" w:pos="4445"/>
          <w:tab w:val="left" w:pos="7469"/>
        </w:tabs>
        <w:ind w:firstLine="720"/>
        <w:jc w:val="both"/>
      </w:pPr>
      <w:r>
        <w:t>проведение</w:t>
      </w:r>
      <w:r>
        <w:tab/>
        <w:t>мероприятий,</w:t>
      </w:r>
      <w:r>
        <w:tab/>
        <w:t>направленных на</w:t>
      </w:r>
      <w:r>
        <w:tab/>
        <w:t>формирование</w:t>
      </w:r>
    </w:p>
    <w:p w:rsidR="00BE6C81" w:rsidRDefault="00F814C5">
      <w:pPr>
        <w:pStyle w:val="1"/>
        <w:shd w:val="clear" w:color="auto" w:fill="auto"/>
        <w:tabs>
          <w:tab w:val="left" w:pos="2630"/>
          <w:tab w:val="left" w:pos="4445"/>
          <w:tab w:val="left" w:pos="7469"/>
        </w:tabs>
        <w:ind w:firstLine="0"/>
        <w:jc w:val="both"/>
      </w:pPr>
      <w:r>
        <w:t>законопослушного</w:t>
      </w:r>
      <w:r>
        <w:tab/>
        <w:t>поведения</w:t>
      </w:r>
      <w:r>
        <w:tab/>
        <w:t>несовершеннолетних;</w:t>
      </w:r>
      <w:r>
        <w:tab/>
        <w:t>профилактику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 xml:space="preserve">наркотической и алкогольной зависимости, </w:t>
      </w:r>
      <w:proofErr w:type="spellStart"/>
      <w:r>
        <w:t>табакокурения</w:t>
      </w:r>
      <w:proofErr w:type="spellEnd"/>
      <w:r>
        <w:t>, употребления вредных для здоровья веществ;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содействие успешной социализации обучающихся путем организации мероприятий и видов деятельности, </w:t>
      </w:r>
      <w:r>
        <w:t>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сообществ, включенности в реализацию социальных и обр</w:t>
      </w:r>
      <w:r>
        <w:t>азовательных проектов во внеурочное и каникулярное время;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выявление и поддержку </w:t>
      </w:r>
      <w:proofErr w:type="gramStart"/>
      <w:r>
        <w:t>талантливых</w:t>
      </w:r>
      <w:proofErr w:type="gramEnd"/>
      <w:r>
        <w:t xml:space="preserve"> обучающихся, а также обучающихся, оказавшихся в сложной жизненной ситуации, находящихся в период адаптации в коллективе и нуждающихся в </w:t>
      </w:r>
      <w:proofErr w:type="spellStart"/>
      <w:r>
        <w:t>социально-психолого</w:t>
      </w:r>
      <w:r>
        <w:softHyphen/>
        <w:t>педагоги</w:t>
      </w:r>
      <w:r>
        <w:t>ческой</w:t>
      </w:r>
      <w:proofErr w:type="spellEnd"/>
      <w:r>
        <w:t xml:space="preserve"> помощи;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формирование навыков информационной безопасности; использование дистанционного контакта с помощью вспомогательных средств (телефон, школьный портал, АИС «Сетевой город» и др.) с обучающимися, их родителями, с социальными партнерами, в зависи</w:t>
      </w:r>
      <w:r>
        <w:t>мости от ресурсов общеобразовательной организации.</w:t>
      </w:r>
    </w:p>
    <w:p w:rsidR="00BE6C81" w:rsidRDefault="00F814C5">
      <w:pPr>
        <w:pStyle w:val="1"/>
        <w:numPr>
          <w:ilvl w:val="0"/>
          <w:numId w:val="2"/>
        </w:numPr>
        <w:shd w:val="clear" w:color="auto" w:fill="auto"/>
        <w:tabs>
          <w:tab w:val="left" w:pos="1176"/>
        </w:tabs>
        <w:ind w:firstLine="720"/>
        <w:jc w:val="both"/>
      </w:pPr>
      <w:r>
        <w:t xml:space="preserve">Деятельность по воспитанию и социализации </w:t>
      </w:r>
      <w:proofErr w:type="gramStart"/>
      <w:r>
        <w:t>обучающихся</w:t>
      </w:r>
      <w:proofErr w:type="gramEnd"/>
      <w:r>
        <w:t>, осуществляемая с классом (классом-комплектом) как социальной группой, включая:</w:t>
      </w:r>
    </w:p>
    <w:p w:rsidR="00BE6C81" w:rsidRDefault="00F814C5">
      <w:pPr>
        <w:pStyle w:val="1"/>
        <w:shd w:val="clear" w:color="auto" w:fill="auto"/>
        <w:tabs>
          <w:tab w:val="left" w:pos="1949"/>
        </w:tabs>
        <w:ind w:firstLine="720"/>
        <w:jc w:val="both"/>
      </w:pPr>
      <w:proofErr w:type="gramStart"/>
      <w:r>
        <w:t>проектирование стратегии и тактики воспитательной работы с обучающимися</w:t>
      </w:r>
      <w:r>
        <w:t>, в том числе находящимися в трудной жизненной ситуации, социально опасном положении с учётом рабочей программы воспитания и календарного</w:t>
      </w:r>
      <w:r>
        <w:tab/>
        <w:t>плана воспитательной работы общеобразовательной</w:t>
      </w:r>
      <w:proofErr w:type="gramEnd"/>
    </w:p>
    <w:p w:rsidR="00BE6C81" w:rsidRDefault="00F814C5">
      <w:pPr>
        <w:pStyle w:val="1"/>
        <w:shd w:val="clear" w:color="auto" w:fill="auto"/>
        <w:ind w:firstLine="0"/>
        <w:jc w:val="both"/>
      </w:pPr>
      <w:r>
        <w:t>организации;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реализацию цели и задач </w:t>
      </w:r>
      <w:proofErr w:type="gramStart"/>
      <w:r>
        <w:t>программы воспитания общеобразова</w:t>
      </w:r>
      <w:r>
        <w:t>тельной организации соответствующего уровня обучения</w:t>
      </w:r>
      <w:proofErr w:type="gramEnd"/>
      <w:r>
        <w:t xml:space="preserve"> через различные формы индивидуальной и коллективной работы;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планирование и реализацию воспитательной работы в классе (класс</w:t>
      </w:r>
      <w:proofErr w:type="gramStart"/>
      <w:r>
        <w:t>е-</w:t>
      </w:r>
      <w:proofErr w:type="gramEnd"/>
      <w:r>
        <w:t xml:space="preserve"> комплекте) по модулям, включенным в рабочую программу воспитания школы (класс</w:t>
      </w:r>
      <w:r>
        <w:t>ного руководителя); изучение и анализ характеристик класса (класса-комплекта) как малой социальной группы (состояния психологического климата в классе (классе- комплекте)), особенностей межличностных и межгрупповых отношений, влияние школьной среды, ценнос</w:t>
      </w:r>
      <w:r>
        <w:t>тных ориентиров);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lastRenderedPageBreak/>
        <w:t xml:space="preserve">проведение </w:t>
      </w:r>
      <w:proofErr w:type="spellStart"/>
      <w:r>
        <w:t>команднообразующих</w:t>
      </w:r>
      <w:proofErr w:type="spellEnd"/>
      <w:r>
        <w:t xml:space="preserve"> мероприятий на сплочение коллектива класса (класса-комплекта), благоприятного микроклимата в классе (классе-комплекте); формирование и регулирование межличностных отношений обучающихся в классе (классе-компле</w:t>
      </w:r>
      <w:r>
        <w:t>кте);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вовлечение обучающихся класса (класса-комплекта) в традиционные общешкольные мероприятия, организацию и поддержку всех форм и видов конструктивного взаимодействия обучающихся, в том числе их включенность в волонтерскую деятельность и в реализацию соц</w:t>
      </w:r>
      <w:r>
        <w:t>иальных и образовательных проектов;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формирование и развитие навыков успешной социализации, готовности к жизнедеятельности в современном мире, навыков жизнестойкости, законопослушного поведения;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содействие в получении </w:t>
      </w:r>
      <w:proofErr w:type="gramStart"/>
      <w:r>
        <w:t>обучающимися</w:t>
      </w:r>
      <w:proofErr w:type="gramEnd"/>
      <w:r>
        <w:t xml:space="preserve"> дополнительного </w:t>
      </w:r>
      <w:r>
        <w:t>образования посредствам включения в различные творческие объединения по интересам (кружки, секции, клубы, научные общества и пр.) как в общеобразовательной организации, так и в учреждениях дополнительного образования, иных учреждениях;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профилактику </w:t>
      </w:r>
      <w:proofErr w:type="spellStart"/>
      <w:r>
        <w:t>девиант</w:t>
      </w:r>
      <w:r>
        <w:t>ного</w:t>
      </w:r>
      <w:proofErr w:type="spellEnd"/>
      <w:r>
        <w:t xml:space="preserve"> и асоциального поведения обучающихся, в том числе всех форм проявления жестокости, насилия, травли в детском коллективе, профилактике рискованного и суицидального поведения обучающихся, </w:t>
      </w:r>
      <w:proofErr w:type="spellStart"/>
      <w:r>
        <w:t>буллинга</w:t>
      </w:r>
      <w:proofErr w:type="spellEnd"/>
      <w:r>
        <w:t xml:space="preserve">, </w:t>
      </w:r>
      <w:proofErr w:type="spellStart"/>
      <w:r>
        <w:t>моббинга</w:t>
      </w:r>
      <w:proofErr w:type="spellEnd"/>
      <w:r>
        <w:t>, наркомании, токсикомании, алкоголизма, вовлеч</w:t>
      </w:r>
      <w:r>
        <w:t>ения в криминальную субкультуру;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организацию с </w:t>
      </w:r>
      <w:proofErr w:type="gramStart"/>
      <w:r>
        <w:t>обучающимися</w:t>
      </w:r>
      <w:proofErr w:type="gramEnd"/>
      <w:r>
        <w:t xml:space="preserve"> класса (класса-комплекта) мероприятий по соблюдению санитарно-гигиени</w:t>
      </w:r>
      <w:r>
        <w:t xml:space="preserve">ческих требований, обучению правилам техники безопасности, противопожарной безопасности, правилам поведения в экстремальных ситуациях, по предупреждению травматизма, </w:t>
      </w:r>
      <w:proofErr w:type="spellStart"/>
      <w:r>
        <w:t>дорожно</w:t>
      </w:r>
      <w:r>
        <w:softHyphen/>
        <w:t>транспортных</w:t>
      </w:r>
      <w:proofErr w:type="spellEnd"/>
      <w:r>
        <w:t xml:space="preserve"> происшествий;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обеспечение оперативного обмена информацией и своевреме</w:t>
      </w:r>
      <w:r>
        <w:t>нного информирования всех участников образовательных отношений, в том числе в условиях удалённого обучения с учётом возможностей образовательной организации и семей обучающихся;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участие в организации питания </w:t>
      </w:r>
      <w:proofErr w:type="gramStart"/>
      <w:r>
        <w:t>обучающихся</w:t>
      </w:r>
      <w:proofErr w:type="gramEnd"/>
      <w:r>
        <w:t>.</w:t>
      </w:r>
    </w:p>
    <w:p w:rsidR="00BE6C81" w:rsidRDefault="00F814C5">
      <w:pPr>
        <w:pStyle w:val="1"/>
        <w:numPr>
          <w:ilvl w:val="0"/>
          <w:numId w:val="2"/>
        </w:numPr>
        <w:shd w:val="clear" w:color="auto" w:fill="auto"/>
        <w:tabs>
          <w:tab w:val="left" w:pos="1076"/>
        </w:tabs>
        <w:ind w:firstLine="720"/>
        <w:jc w:val="both"/>
      </w:pPr>
      <w:r>
        <w:t>Осуществление воспитательной деятел</w:t>
      </w:r>
      <w:r>
        <w:t>ьности во взаимодействии с родителями (законными представителями) несовершеннолетних обучающихся, включая:</w:t>
      </w:r>
    </w:p>
    <w:p w:rsidR="00BE6C81" w:rsidRDefault="00F814C5">
      <w:pPr>
        <w:pStyle w:val="1"/>
        <w:shd w:val="clear" w:color="auto" w:fill="auto"/>
        <w:tabs>
          <w:tab w:val="left" w:pos="2285"/>
          <w:tab w:val="left" w:pos="3965"/>
          <w:tab w:val="left" w:pos="5779"/>
        </w:tabs>
        <w:ind w:firstLine="720"/>
        <w:jc w:val="both"/>
      </w:pPr>
      <w:r>
        <w:t>организацию взаимодействия с родителями (законными представителями) обучающихся с целью регулирования отношений между ними, администрацией школы и уч</w:t>
      </w:r>
      <w:r>
        <w:t>ителями-предметниками, оказание им консультативной поддержки в вопросах воспитания обучающихся; привлечение родителей (законных представителей) к участию в образовательном</w:t>
      </w:r>
      <w:r>
        <w:tab/>
        <w:t>процессе,</w:t>
      </w:r>
      <w:r>
        <w:tab/>
        <w:t>проведение</w:t>
      </w:r>
      <w:r>
        <w:tab/>
        <w:t>совместных мероприятий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обучающихся и родителей (законных предст</w:t>
      </w:r>
      <w:r>
        <w:t>авителей);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изучение и анализ условий и характеристик семейного воспитания </w:t>
      </w:r>
      <w:r>
        <w:lastRenderedPageBreak/>
        <w:t>каждого обучающегося, при необходимости организация помощи специалистов (учителя, педагога-психолога, логопеда, социального педагога, органы опеки и т.д.) в обучении и воспитании дет</w:t>
      </w:r>
      <w:r>
        <w:t>ей; профилактическая работа по противодействию жестокому обращению с детьми в семье;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 текущей успеваемости детей</w:t>
      </w:r>
      <w:r>
        <w:t>, их успехах и проблемах, о внеурочных мероприятиях и событиях жизни класса (класса-комплекта);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взаимодействие с родительской общественностью класса (класс</w:t>
      </w:r>
      <w:proofErr w:type="gramStart"/>
      <w:r>
        <w:t>а-</w:t>
      </w:r>
      <w:proofErr w:type="gramEnd"/>
      <w:r>
        <w:t xml:space="preserve"> комплекта);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регулярное проведение родительских собраний в классе (класс</w:t>
      </w:r>
      <w:proofErr w:type="gramStart"/>
      <w:r>
        <w:t>е-</w:t>
      </w:r>
      <w:proofErr w:type="gramEnd"/>
      <w:r>
        <w:t xml:space="preserve"> комплекте), в соответств</w:t>
      </w:r>
      <w:r>
        <w:t>ии с планом работы общеобразовательной организации и планом работы педагогического работника, осуществляющего классное руководство.</w:t>
      </w:r>
    </w:p>
    <w:p w:rsidR="00BE6C81" w:rsidRDefault="00F814C5">
      <w:pPr>
        <w:pStyle w:val="1"/>
        <w:numPr>
          <w:ilvl w:val="0"/>
          <w:numId w:val="2"/>
        </w:numPr>
        <w:shd w:val="clear" w:color="auto" w:fill="auto"/>
        <w:tabs>
          <w:tab w:val="left" w:pos="1076"/>
        </w:tabs>
        <w:ind w:firstLine="720"/>
        <w:jc w:val="both"/>
      </w:pPr>
      <w:r>
        <w:t>Осуществление воспитательной деятельности во взаимодействии с педагогическим коллективом, включая: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взаимодействие классного </w:t>
      </w:r>
      <w:r>
        <w:t>руководителя с учителями учебных предметов, направленное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проведение мини-педсоветов, направлен</w:t>
      </w:r>
      <w:r>
        <w:t>ных на решение конкретных проблем класса (класса-комплекта) и интеграцию воспитательных влияний на школьников; и по вопросам контроля и повышения результативности учебной деятельности обучающихся и класса (класса-комплекта) в целом;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взаимодействие с педаго</w:t>
      </w:r>
      <w:r>
        <w:t>гом-психологом, социальным педагогом и педагогами дополнительного образования по вопросам развития личностных особенностей обучающихся, их адаптации и интеграции в коллективе класса (класса-комплекта), построения и коррекции индивидуальных траекторий лично</w:t>
      </w:r>
      <w:r>
        <w:t>стного развития, в том числе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взаимодействие с учителями учебных предметов и педагогами дополнительного образова</w:t>
      </w:r>
      <w:r>
        <w:t xml:space="preserve">ния по вопросам развития индивидуальности обучающихся, раскрытия потенциальных способностей, оказания обучающимся своевременной помощи в учебе, внедрения в образовательный процесс </w:t>
      </w:r>
      <w:proofErr w:type="spellStart"/>
      <w:r>
        <w:t>здоровьесберегающих</w:t>
      </w:r>
      <w:proofErr w:type="spellEnd"/>
      <w:r>
        <w:t xml:space="preserve"> технологий, в том числе посредством включения их в разли</w:t>
      </w:r>
      <w:r>
        <w:t xml:space="preserve">чные формы деятельности: </w:t>
      </w:r>
      <w:proofErr w:type="spellStart"/>
      <w:r>
        <w:t>интеллектуально</w:t>
      </w:r>
      <w:r>
        <w:softHyphen/>
        <w:t>познавательную</w:t>
      </w:r>
      <w:proofErr w:type="spellEnd"/>
      <w:r>
        <w:t>, творческую, трудовую, общественно полезную, художественно-эстетическую, физкультурно-спортивную, игровую и др.;</w:t>
      </w:r>
    </w:p>
    <w:p w:rsidR="00BE6C81" w:rsidRDefault="00F814C5">
      <w:pPr>
        <w:pStyle w:val="1"/>
        <w:shd w:val="clear" w:color="auto" w:fill="auto"/>
        <w:tabs>
          <w:tab w:val="left" w:pos="2150"/>
        </w:tabs>
        <w:ind w:firstLine="720"/>
        <w:jc w:val="both"/>
      </w:pPr>
      <w:r>
        <w:t xml:space="preserve">взаимодействие с педагогическими работниками и администрацией общеобразовательной </w:t>
      </w:r>
      <w:r>
        <w:t xml:space="preserve">организации по вопросам профилактики </w:t>
      </w:r>
      <w:proofErr w:type="spellStart"/>
      <w:r>
        <w:t>девиантного</w:t>
      </w:r>
      <w:proofErr w:type="spellEnd"/>
      <w:r>
        <w:t xml:space="preserve"> поведения обучающихся, в том числе всех форм проявления жестокости, насилия, травли в детском коллективе; реализации программы и методик, направленных</w:t>
      </w:r>
      <w:r>
        <w:tab/>
        <w:t>на формирование законопослушного поведения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несовершеннол</w:t>
      </w:r>
      <w:r>
        <w:t>етних;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lastRenderedPageBreak/>
        <w:t>привлечение учителей-предметников к участию в родительских собраниях класса (класса-комплекта) для объединения усилий в деле обучения и воспитания детей.</w:t>
      </w:r>
    </w:p>
    <w:p w:rsidR="00BE6C81" w:rsidRDefault="00F814C5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ind w:firstLine="720"/>
        <w:jc w:val="both"/>
      </w:pPr>
      <w:r>
        <w:t>Участие в осуществлении воспитательной деятельности во взаимодействии с социальными партнерами,</w:t>
      </w:r>
      <w:r>
        <w:t xml:space="preserve"> включая: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участие в организации мероприятий по различным направлениям воспитания и социализации обучающихся, в том числе комплексной поддержки детей из групп риска, с привлечением работников социальных служб, правоохранительных органов, организаций сферы з</w:t>
      </w:r>
      <w:r>
        <w:t>дравоохранения, дополнительного образования детей, культуры, спорта, профессионального образования, бизнеса;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участие в организации работы, способствующей профессиональному самоопределению </w:t>
      </w:r>
      <w:proofErr w:type="gramStart"/>
      <w:r>
        <w:t>обучающихся</w:t>
      </w:r>
      <w:proofErr w:type="gramEnd"/>
      <w:r>
        <w:t>.</w:t>
      </w:r>
    </w:p>
    <w:p w:rsidR="00BE6C81" w:rsidRDefault="00F814C5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line="259" w:lineRule="auto"/>
        <w:ind w:firstLine="720"/>
        <w:jc w:val="both"/>
      </w:pPr>
      <w:r>
        <w:t>Ведение и составление следующей документации</w:t>
      </w:r>
      <w:r>
        <w:rPr>
          <w:vertAlign w:val="superscript"/>
        </w:rPr>
        <w:footnoteReference w:id="2"/>
      </w:r>
      <w:r>
        <w:t>, включая: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классный журнал </w:t>
      </w:r>
      <w:r w:rsidR="001B4490">
        <w:t>(в электронном виде)</w:t>
      </w:r>
    </w:p>
    <w:p w:rsidR="00BE6C81" w:rsidRDefault="00F814C5" w:rsidP="001B4490">
      <w:pPr>
        <w:pStyle w:val="1"/>
        <w:shd w:val="clear" w:color="auto" w:fill="auto"/>
        <w:ind w:firstLine="720"/>
        <w:jc w:val="both"/>
      </w:pPr>
      <w:r>
        <w:t xml:space="preserve">план </w:t>
      </w:r>
      <w:r w:rsidR="001B4490">
        <w:t xml:space="preserve">воспитательной работы 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характеристики </w:t>
      </w:r>
      <w:proofErr w:type="gramStart"/>
      <w:r>
        <w:t>обучающихся</w:t>
      </w:r>
      <w:proofErr w:type="gramEnd"/>
      <w:r>
        <w:t xml:space="preserve"> (по необходимости);</w:t>
      </w:r>
    </w:p>
    <w:p w:rsidR="00BE6C81" w:rsidRDefault="00F814C5">
      <w:pPr>
        <w:pStyle w:val="1"/>
        <w:numPr>
          <w:ilvl w:val="0"/>
          <w:numId w:val="3"/>
        </w:numPr>
        <w:shd w:val="clear" w:color="auto" w:fill="auto"/>
        <w:tabs>
          <w:tab w:val="left" w:pos="1633"/>
          <w:tab w:val="left" w:pos="1997"/>
          <w:tab w:val="left" w:pos="4483"/>
        </w:tabs>
        <w:ind w:firstLine="740"/>
        <w:jc w:val="both"/>
      </w:pPr>
      <w:proofErr w:type="gramStart"/>
      <w:r>
        <w:t>В рамках вариативной части деятельности по классному руководству</w:t>
      </w:r>
      <w:r>
        <w:tab/>
        <w:t>(самостоятельно</w:t>
      </w:r>
      <w:r>
        <w:tab/>
        <w:t>формируется общеобразовательной</w:t>
      </w:r>
      <w:proofErr w:type="gramEnd"/>
    </w:p>
    <w:p w:rsidR="00BE6C81" w:rsidRDefault="00F814C5">
      <w:pPr>
        <w:pStyle w:val="1"/>
        <w:shd w:val="clear" w:color="auto" w:fill="auto"/>
        <w:ind w:firstLine="0"/>
        <w:jc w:val="both"/>
      </w:pPr>
      <w:r>
        <w:t>организацией в зависимости от специфики деятельности общеобразовательной организации) классный руководитель: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организует мероприятия с целью знакомства и изучения </w:t>
      </w:r>
      <w:proofErr w:type="gramStart"/>
      <w:r>
        <w:t>обучающимися</w:t>
      </w:r>
      <w:proofErr w:type="gramEnd"/>
      <w:r>
        <w:t xml:space="preserve"> традиций и национальной культуры, сохранения род</w:t>
      </w:r>
      <w:r>
        <w:t>ного языка;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выявляет причины низкой успеваемости обучающихся и организует их устранение;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содействует получению дополнительного образования </w:t>
      </w:r>
      <w:proofErr w:type="gramStart"/>
      <w:r>
        <w:t>обучающимися</w:t>
      </w:r>
      <w:proofErr w:type="gramEnd"/>
      <w:r>
        <w:t xml:space="preserve"> через систему кружков и секций, организуемых в образовательной организации;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обеспечивает регулирование и</w:t>
      </w:r>
      <w:r>
        <w:t xml:space="preserve"> контроль организации индивидуального обучения с </w:t>
      </w:r>
      <w:proofErr w:type="gramStart"/>
      <w:r>
        <w:t>обучающимися</w:t>
      </w:r>
      <w:proofErr w:type="gramEnd"/>
      <w:r>
        <w:t>, которым такая форма предоставлена на основании приказа по общеобразовательной организации;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обеспечивает соблюдение </w:t>
      </w:r>
      <w:proofErr w:type="gramStart"/>
      <w:r>
        <w:t>обучающимися</w:t>
      </w:r>
      <w:proofErr w:type="gramEnd"/>
      <w:r>
        <w:t xml:space="preserve"> класса требований к безопасным условиям общественного труда в рам</w:t>
      </w:r>
      <w:r>
        <w:t>ках внеурочной деятельности класса на территории школы и в классном кабинете;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организует участие учащихся класса в традиционных мероприятиях образовательной организации;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организует дежурство класса по школе согласно графику, утвержденному приказом по общео</w:t>
      </w:r>
      <w:r>
        <w:t>бразовательной организации;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Содержание вариативной части деятельности по классному руководству, не обозначенное в настоящем Положении, может быть включено в соглашение о выполнении дополнительной работы конкретным педагогическим работником в связи с классн</w:t>
      </w:r>
      <w:r>
        <w:t>ым руководством.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Классному руководителю </w:t>
      </w:r>
      <w:r>
        <w:rPr>
          <w:b/>
          <w:bCs/>
        </w:rPr>
        <w:t xml:space="preserve">запрещается </w:t>
      </w:r>
      <w:r>
        <w:t xml:space="preserve">использовать образовательную </w:t>
      </w:r>
      <w:r>
        <w:lastRenderedPageBreak/>
        <w:t>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</w:t>
      </w:r>
      <w:r>
        <w:t xml:space="preserve">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</w:t>
      </w:r>
      <w:r>
        <w:t xml:space="preserve">редством </w:t>
      </w:r>
      <w:proofErr w:type="gramStart"/>
      <w:r>
        <w:t>сообщения</w:t>
      </w:r>
      <w:proofErr w:type="gramEnd"/>
      <w: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Классный руководитель несет </w:t>
      </w:r>
      <w:r>
        <w:rPr>
          <w:b/>
          <w:bCs/>
        </w:rPr>
        <w:t xml:space="preserve">ответственность </w:t>
      </w:r>
      <w:r>
        <w:t>за неисполнение или ненадлежащее исполнение возложенных на него обязанностей в порядке и в случаях, которые установлены действующим законодательством Российской Федерации и Алтайского края.</w:t>
      </w:r>
    </w:p>
    <w:p w:rsidR="00BE6C81" w:rsidRDefault="00F814C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ind w:firstLine="0"/>
        <w:jc w:val="both"/>
      </w:pPr>
      <w:bookmarkStart w:id="6" w:name="bookmark6"/>
      <w:bookmarkStart w:id="7" w:name="bookmark7"/>
      <w:r>
        <w:t>Порядок назначения и материальное стимулирование п</w:t>
      </w:r>
      <w:r>
        <w:t>едагогического работника, осуществляющего классное руководство</w:t>
      </w:r>
      <w:bookmarkEnd w:id="6"/>
      <w:bookmarkEnd w:id="7"/>
    </w:p>
    <w:p w:rsidR="00BE6C81" w:rsidRDefault="00F814C5">
      <w:pPr>
        <w:pStyle w:val="1"/>
        <w:numPr>
          <w:ilvl w:val="0"/>
          <w:numId w:val="4"/>
        </w:numPr>
        <w:shd w:val="clear" w:color="auto" w:fill="auto"/>
        <w:tabs>
          <w:tab w:val="left" w:pos="1402"/>
        </w:tabs>
        <w:ind w:firstLine="740"/>
        <w:jc w:val="both"/>
      </w:pPr>
      <w:r>
        <w:t>Образовательная организация заключает с педагогическим работником дополнительное соглашение к трудовому договору об осуществлении дополнительного вида педагогической деятельности - классного ру</w:t>
      </w:r>
      <w:r>
        <w:t>ководства, в котором устанавливаются срок, в течение которого педагогический работник будет выполнять дополнительную работу, ее содержание (обязанности) и объем (количество классов (классо</w:t>
      </w:r>
      <w:proofErr w:type="gramStart"/>
      <w:r>
        <w:t>в-</w:t>
      </w:r>
      <w:proofErr w:type="gramEnd"/>
      <w:r>
        <w:t xml:space="preserve"> комплектов)), размер оплаты за выполнение дополнительной работы.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Классное руководство не входит в должностные обязанности педагогического работника и подлежит дополнительной оплате</w:t>
      </w:r>
      <w:r>
        <w:rPr>
          <w:vertAlign w:val="superscript"/>
        </w:rPr>
        <w:footnoteReference w:id="3"/>
      </w:r>
      <w:r>
        <w:t>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На основании дополнительного соглашения к трудовому договору педагогического работника издается приказ образовательной организации о назна</w:t>
      </w:r>
      <w:r>
        <w:t>чении его классным руководителем.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Денежное вознаграждение выплачивается в размере 5000 (пять тысяч) рублей ежемесячно за классное руководство педагогическим работникам общеобразовательных организаций, но не более 2-х выплат ежемесячного денежного </w:t>
      </w:r>
      <w:r>
        <w:t>вознаграждения одному педагогическому работнику при условии осуществления классного руководства в 2-х и более классах.</w:t>
      </w:r>
    </w:p>
    <w:p w:rsidR="00BE6C81" w:rsidRDefault="00F814C5">
      <w:pPr>
        <w:pStyle w:val="1"/>
        <w:shd w:val="clear" w:color="auto" w:fill="auto"/>
        <w:ind w:firstLine="740"/>
        <w:jc w:val="both"/>
      </w:pPr>
      <w:proofErr w:type="gramStart"/>
      <w:r>
        <w:t>В соответствии с Разъяснениями Министерства просвещения Российской Федерации по применению законодательства Российской Федерации при осущ</w:t>
      </w:r>
      <w:r>
        <w:t>ествлении выплаты денежного вознаграждения за классное руководство</w:t>
      </w:r>
      <w:proofErr w:type="gramEnd"/>
      <w:r>
        <w:t xml:space="preserve"> педагогическим работникам общеобразовательных организаций (письмо от 28.05.2020 № ВБ-1159/08) педагогические работники могут осуществлять классное руководство с выплатой соответствующего де</w:t>
      </w:r>
      <w:r>
        <w:t xml:space="preserve">нежного вознаграждения не более чем в двух классах (классах-комплектах). При этом деятельность педагогического работника по классному руководству и в одном, и во втором классе осуществляется только с его письменного </w:t>
      </w:r>
      <w:r>
        <w:lastRenderedPageBreak/>
        <w:t>согласия с установлением денежного возна</w:t>
      </w:r>
      <w:r>
        <w:t>граждения в размере 5000 (пять тысяч) рублей за каждый из двух классов (классов-комплектов).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Денежное вознаграждение в размере 5000 (пять тысяч) рублей выплачивается педагогическому работнику общеобразовательной организации за классное руководство в классе</w:t>
      </w:r>
      <w:r>
        <w:t>, а также в классе-комплекте, который принимается за один класс, независимо от количества обучающихся, а также реализуемых общеобразовательных программ, включая адаптированные общеобразовательные программы. Денежное вознаграждение не зависит от объема педа</w:t>
      </w:r>
      <w:r>
        <w:t>гогической нагрузки (продолжительности рабочего времени) педагогического работника.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Деятельность по классному руководству осуществляется педагогическим работником в пределах установленной статьей 333 Трудового кодекса Российской Федерации продолжительности</w:t>
      </w:r>
      <w:r>
        <w:t xml:space="preserve"> рабочего времени.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Введение должности классного руководителя взамен суммирования денежного вознаграждения и иных выплат, предназначенных для оплаты классного руководства, не допускается.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Выплата денежного вознаграждения за классное руководство в размере </w:t>
      </w:r>
      <w:r>
        <w:t>5000 (пять тысяч) рублей из средств федерального бюджета осуществляется дополнительно к выплате (доплате) за классное руководство, установленной из бюджета Алтайского края, снижение размера которой не допускается.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Порядок и условия выплат за классное руков</w:t>
      </w:r>
      <w:r>
        <w:t>одство из средств бюджета субъекта Российской Федерации устанавливаются нормативными правовыми актами по оплате труда муниципальными нормативными правовыми актами. Размеры ежемесячных выплат за осуществление классного руководства устанавливаются локальными</w:t>
      </w:r>
      <w:r>
        <w:t xml:space="preserve"> актами образовательных организаций. Осуществление педагогическими работниками классного руководства с выплатой денежного вознаграждения в размере 5000 (пять тысяч) рублей за каждый класс (класс-комплект), а также с дополнительной выплатой (доплатой) из ср</w:t>
      </w:r>
      <w:r>
        <w:t>едств Алтайского края, относится к существенным условиям трудового договора педагогического работника. При надлежащем осуществлении классного руководства внесение каких-либо изменений в трудовой договор без согласия педагогического работника не допускается</w:t>
      </w:r>
      <w:r>
        <w:t>.</w:t>
      </w:r>
    </w:p>
    <w:p w:rsidR="00BE6C81" w:rsidRDefault="00F814C5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ind w:firstLine="720"/>
        <w:jc w:val="both"/>
      </w:pPr>
      <w:r>
        <w:t>Установление педагогическому работнику ежемесячного денежного вознаграждения за классное руководство не является основанием для ухудшения установленных условий оплаты труда.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Денежное вознаграждение за классное руководство является составной частью зарабо</w:t>
      </w:r>
      <w:r>
        <w:t xml:space="preserve">тной платы педагогического работника и выплачивается педагогическому работнику одновременно с выплатой заработной платы; </w:t>
      </w:r>
      <w:proofErr w:type="gramStart"/>
      <w:r>
        <w:t>учитывается при определении налоговой базы по налогу на доходы физических лиц, как и другие доходы налогоплательщика, полученные им как</w:t>
      </w:r>
      <w:r>
        <w:t xml:space="preserve"> в денежной, так и в натуральной форме, при определении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</w:t>
      </w:r>
      <w:r>
        <w:t>еринством, обязательное социальное страхование от несчастных случаев на производстве и</w:t>
      </w:r>
      <w:proofErr w:type="gramEnd"/>
      <w:r>
        <w:t xml:space="preserve"> </w:t>
      </w:r>
      <w:r>
        <w:lastRenderedPageBreak/>
        <w:t>профессиональных заболеваний; а также для расчета заработной платы работников организаций, расположенных в местностях с особыми климатическими условиями.</w:t>
      </w:r>
    </w:p>
    <w:p w:rsidR="00BE6C81" w:rsidRDefault="00F814C5">
      <w:pPr>
        <w:pStyle w:val="1"/>
        <w:shd w:val="clear" w:color="auto" w:fill="auto"/>
        <w:ind w:firstLine="720"/>
        <w:jc w:val="both"/>
      </w:pPr>
      <w:proofErr w:type="gramStart"/>
      <w:r>
        <w:t>Отчисления по с</w:t>
      </w:r>
      <w:r>
        <w:t>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</w:t>
      </w:r>
      <w:r>
        <w:t xml:space="preserve"> производстве и профессиональных заболеваний; а также начисление районного коэффициента при выплате за классное руководство в размере 5000 (пять тысяч) рублей осуществляется за счет средств федерального бюджета.</w:t>
      </w:r>
      <w:proofErr w:type="gramEnd"/>
    </w:p>
    <w:p w:rsidR="00BE6C81" w:rsidRDefault="00F814C5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ind w:firstLine="720"/>
        <w:jc w:val="both"/>
      </w:pPr>
      <w:proofErr w:type="gramStart"/>
      <w:r>
        <w:t>В соответствии с подпунктом «м» пункта 2 Пол</w:t>
      </w:r>
      <w:r>
        <w:t>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платы», денежное вознаграждение за классное руков</w:t>
      </w:r>
      <w:r>
        <w:t>одство учитывается при исчислении среднего заработка для оплаты ежегодных основных удлиненных оплачиваемых отпусков, ежегодных дополнительных оплачиваемых отпусков, в том числе в связи с обучением, при выплате</w:t>
      </w:r>
      <w:proofErr w:type="gramEnd"/>
      <w:r>
        <w:t xml:space="preserve"> компенсации за неиспользованный отпуск, при со</w:t>
      </w:r>
      <w:r>
        <w:t>хранении среднего заработка для получения дополнительного профессионального образования (повышения квалификации), в других случаях исчисления среднего заработка.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Денежное вознаграждение за классное руководство учитывается при исчислении пособий по временно</w:t>
      </w:r>
      <w:r>
        <w:t>й нетрудоспособности, по беременности и родам. 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выплачиваемого за счет средств работодателя.</w:t>
      </w:r>
    </w:p>
    <w:p w:rsidR="00BE6C81" w:rsidRDefault="00F814C5">
      <w:pPr>
        <w:pStyle w:val="1"/>
        <w:numPr>
          <w:ilvl w:val="0"/>
          <w:numId w:val="4"/>
        </w:numPr>
        <w:shd w:val="clear" w:color="auto" w:fill="auto"/>
        <w:tabs>
          <w:tab w:val="left" w:pos="1488"/>
        </w:tabs>
        <w:ind w:firstLine="720"/>
        <w:jc w:val="both"/>
      </w:pPr>
      <w:r>
        <w:t>При регулировани</w:t>
      </w:r>
      <w:r>
        <w:t>и вопросов, связанных с классным руководством, рекомендуется руководствоваться тем же порядком, что и при распределении учебной нагрузки на новый учебный год, закрепив соответствующие положения в коллективном договоре общеобразовательной организации.</w:t>
      </w:r>
    </w:p>
    <w:p w:rsidR="00BE6C81" w:rsidRDefault="00F814C5">
      <w:pPr>
        <w:pStyle w:val="1"/>
        <w:shd w:val="clear" w:color="auto" w:fill="auto"/>
        <w:ind w:firstLine="720"/>
        <w:jc w:val="both"/>
      </w:pPr>
      <w:proofErr w:type="gramStart"/>
      <w:r>
        <w:t>При н</w:t>
      </w:r>
      <w:r>
        <w:t>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(класс</w:t>
      </w:r>
      <w:r>
        <w:t>ах-комплектах).</w:t>
      </w:r>
      <w:proofErr w:type="gramEnd"/>
      <w:r>
        <w:t xml:space="preserve"> Классное руководство может быть также возложено на одного педагогического работника в двух классах (классах-комплектах) временно в связи с заменой длительно отсутствующего другого педагогического работника по болезни или другим причинам.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 xml:space="preserve">В </w:t>
      </w:r>
      <w:r>
        <w:t>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организации, ведущих учебные занятия в данном классе (классе-комплекте).</w:t>
      </w:r>
    </w:p>
    <w:p w:rsidR="00BE6C81" w:rsidRDefault="00F814C5">
      <w:pPr>
        <w:pStyle w:val="1"/>
        <w:shd w:val="clear" w:color="auto" w:fill="auto"/>
        <w:ind w:firstLine="720"/>
        <w:jc w:val="both"/>
      </w:pPr>
      <w:r>
        <w:t>Периоды осенних, зимних, весенних и летни</w:t>
      </w:r>
      <w:r>
        <w:t xml:space="preserve">х каникул, установленные для обучающихся общеобразовательных организаций, а также периоды </w:t>
      </w:r>
      <w:r>
        <w:lastRenderedPageBreak/>
        <w:t xml:space="preserve">отмены (приостановки) для обучающихся занятий по </w:t>
      </w:r>
      <w:proofErr w:type="spellStart"/>
      <w:r>
        <w:t>санитарно</w:t>
      </w:r>
      <w:r>
        <w:softHyphen/>
        <w:t>эпидемиологическим</w:t>
      </w:r>
      <w:proofErr w:type="spellEnd"/>
      <w:r>
        <w:t>, климатическим и другим основаниям, не совпадающие с ежегодным основным удлиненным оплач</w:t>
      </w:r>
      <w:r>
        <w:t>иваемым и ежегодным дополнительным оплачиваемым отпуском педагогического работника, являются для работника рабочим временем.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За время работы в указанные периоды оплата труда педагогического работника производится из расчета заработной платы, установленной </w:t>
      </w:r>
      <w:r>
        <w:t>при тарификации, предшествующей началу каникул или периоду отмены (приостановки) для обучающихся занятий по указанным выше причинам с учетом денежного вознаграждения в размере 5000 рублей и других выплат за классное руководство.</w:t>
      </w:r>
    </w:p>
    <w:p w:rsidR="00BE6C81" w:rsidRDefault="00F814C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04"/>
        </w:tabs>
        <w:ind w:firstLine="0"/>
        <w:jc w:val="both"/>
      </w:pPr>
      <w:bookmarkStart w:id="8" w:name="bookmark8"/>
      <w:bookmarkStart w:id="9" w:name="bookmark9"/>
      <w:r>
        <w:t xml:space="preserve">Механизмы нематериального </w:t>
      </w:r>
      <w:r>
        <w:t>стимулирования педагогического работника, осуществляющего классное руководство</w:t>
      </w:r>
      <w:bookmarkEnd w:id="8"/>
      <w:bookmarkEnd w:id="9"/>
    </w:p>
    <w:p w:rsidR="00BE6C81" w:rsidRDefault="00F814C5">
      <w:pPr>
        <w:pStyle w:val="1"/>
        <w:numPr>
          <w:ilvl w:val="0"/>
          <w:numId w:val="5"/>
        </w:numPr>
        <w:shd w:val="clear" w:color="auto" w:fill="auto"/>
        <w:tabs>
          <w:tab w:val="left" w:pos="1500"/>
        </w:tabs>
        <w:ind w:firstLine="740"/>
        <w:jc w:val="both"/>
      </w:pPr>
      <w:r>
        <w:t>Механизмы системы нематериального стимулирования формируются органами исполнительной власти Алтайского края, органами местного самоуправления и непосредственно общеобразовательн</w:t>
      </w:r>
      <w:r>
        <w:t>ой организацией, а также определяются в коллективных соглашениях, коллективном договоре общеобразовательной организации по следующим направлениям:</w:t>
      </w:r>
    </w:p>
    <w:p w:rsidR="00BE6C81" w:rsidRDefault="00F814C5">
      <w:pPr>
        <w:pStyle w:val="1"/>
        <w:numPr>
          <w:ilvl w:val="0"/>
          <w:numId w:val="6"/>
        </w:numPr>
        <w:shd w:val="clear" w:color="auto" w:fill="auto"/>
        <w:tabs>
          <w:tab w:val="left" w:pos="1500"/>
        </w:tabs>
        <w:ind w:firstLine="740"/>
        <w:jc w:val="both"/>
      </w:pPr>
      <w:r>
        <w:t>организационное стимулирование, направленное на создание благоприятных условий деятельности для осуществления</w:t>
      </w:r>
      <w:r>
        <w:t xml:space="preserve"> классного руководства, включая: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создание системы наставничества и организацию методического объединения</w:t>
      </w:r>
      <w:r>
        <w:t xml:space="preserve"> педагогических работников, осуществляющих классное руководство;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организацию рабочих мест для педагогических работников с учетом дополнительных задач по классному руководству;</w:t>
      </w:r>
    </w:p>
    <w:p w:rsidR="00BE6C81" w:rsidRDefault="00F814C5">
      <w:pPr>
        <w:pStyle w:val="1"/>
        <w:numPr>
          <w:ilvl w:val="0"/>
          <w:numId w:val="6"/>
        </w:numPr>
        <w:shd w:val="clear" w:color="auto" w:fill="auto"/>
        <w:tabs>
          <w:tab w:val="left" w:pos="1500"/>
        </w:tabs>
        <w:ind w:firstLine="740"/>
        <w:jc w:val="both"/>
      </w:pPr>
      <w:r>
        <w:t>социальное стимулирование, предполагающее к привлечению принятия решений, участи</w:t>
      </w:r>
      <w:r>
        <w:t>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наделение полномочиями и статусом наставника, руководителя методического объединения педагогических работников, осуществляющих к</w:t>
      </w:r>
      <w:r>
        <w:t>лассное руководство;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предоставление возможности повышения квалификации, участия в стажировках, </w:t>
      </w:r>
      <w:proofErr w:type="spellStart"/>
      <w:r>
        <w:t>вебинарах</w:t>
      </w:r>
      <w:proofErr w:type="spellEnd"/>
      <w:r>
        <w:t>, семинарах и</w:t>
      </w:r>
      <w:r>
        <w:t xml:space="preserve"> других мероприятиях образовательного характера;</w:t>
      </w:r>
    </w:p>
    <w:p w:rsidR="00BE6C81" w:rsidRDefault="00F814C5">
      <w:pPr>
        <w:pStyle w:val="1"/>
        <w:numPr>
          <w:ilvl w:val="0"/>
          <w:numId w:val="6"/>
        </w:numPr>
        <w:shd w:val="clear" w:color="auto" w:fill="auto"/>
        <w:tabs>
          <w:tab w:val="left" w:pos="1500"/>
        </w:tabs>
        <w:ind w:firstLine="740"/>
        <w:jc w:val="both"/>
      </w:pPr>
      <w:r>
        <w:t xml:space="preserve">психологическое стимулирование, предполагающее использование разных механизмов создания благоприятного </w:t>
      </w:r>
      <w:r>
        <w:lastRenderedPageBreak/>
        <w:t>психологического климата в педагогическом коллективе, в том числе, с учетом интересов всех педагогически</w:t>
      </w:r>
      <w:r>
        <w:t>х работников, осуществляющих классное руководство, включая: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создание механизмов разрешения и предотвращения конфликтных ситуаций между участниками образовательных отношений в общеобразовательной организации;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 xml:space="preserve">организацию консультаций и создание условий для </w:t>
      </w:r>
      <w:r>
        <w:t>психологической разгрузки и восстановления в общеобразовательной организации или вне ее для профилактики профессионального выгорания в связи с осуществлением педагогическим работником классного руководства;</w:t>
      </w:r>
    </w:p>
    <w:p w:rsidR="00BE6C81" w:rsidRDefault="00F814C5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ind w:firstLine="740"/>
        <w:jc w:val="both"/>
      </w:pPr>
      <w:r>
        <w:t>моральное стимулирование, обеспечение потребности</w:t>
      </w:r>
      <w:r>
        <w:t xml:space="preserve">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BE6C81" w:rsidRDefault="00F814C5">
      <w:pPr>
        <w:pStyle w:val="1"/>
        <w:shd w:val="clear" w:color="auto" w:fill="auto"/>
        <w:tabs>
          <w:tab w:val="left" w:pos="4493"/>
          <w:tab w:val="left" w:pos="6365"/>
        </w:tabs>
        <w:ind w:firstLine="740"/>
        <w:jc w:val="both"/>
      </w:pPr>
      <w:r>
        <w:t xml:space="preserve">публичное </w:t>
      </w:r>
      <w:r>
        <w:t>признание результатов труда педагогического работника, осуществляющего классное руководство, в виде благодарности с занесением в трудовую книжку, награждения почетными грамотами и благодарственными письмами</w:t>
      </w:r>
      <w:r>
        <w:tab/>
        <w:t>различного</w:t>
      </w:r>
      <w:r>
        <w:tab/>
        <w:t>уровня, размещение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фотопортретов на до</w:t>
      </w:r>
      <w:r>
        <w:t>ске почета;</w:t>
      </w:r>
    </w:p>
    <w:p w:rsidR="00BE6C81" w:rsidRDefault="00F814C5">
      <w:pPr>
        <w:pStyle w:val="1"/>
        <w:shd w:val="clear" w:color="auto" w:fill="auto"/>
        <w:tabs>
          <w:tab w:val="left" w:pos="4493"/>
        </w:tabs>
        <w:ind w:firstLine="720"/>
        <w:jc w:val="both"/>
      </w:pPr>
      <w:r>
        <w:t>размещение информации</w:t>
      </w:r>
      <w:r>
        <w:tab/>
        <w:t>об успехах социально-значимой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деятельности педагогического работника, осуществляющего классное руководство, в средствах массовой информации и на официальных сайтах общеобразовательной организации и учредителя общеобразоват</w:t>
      </w:r>
      <w:r>
        <w:t>ельной организации;</w:t>
      </w:r>
    </w:p>
    <w:p w:rsidR="00BE6C81" w:rsidRDefault="00F814C5">
      <w:pPr>
        <w:pStyle w:val="1"/>
        <w:shd w:val="clear" w:color="auto" w:fill="auto"/>
        <w:ind w:firstLine="740"/>
        <w:jc w:val="both"/>
      </w:pPr>
      <w:r>
        <w:t>информирование родительской общественности о достижениях, связанных с осуществлением педагогическим работником классного руководства;</w:t>
      </w:r>
    </w:p>
    <w:p w:rsidR="00BE6C81" w:rsidRDefault="00F814C5">
      <w:pPr>
        <w:pStyle w:val="1"/>
        <w:shd w:val="clear" w:color="auto" w:fill="auto"/>
        <w:ind w:firstLine="740"/>
        <w:jc w:val="both"/>
        <w:sectPr w:rsidR="00BE6C81">
          <w:type w:val="continuous"/>
          <w:pgSz w:w="11900" w:h="16840"/>
          <w:pgMar w:top="1145" w:right="814" w:bottom="932" w:left="1668" w:header="717" w:footer="504" w:gutter="0"/>
          <w:cols w:space="720"/>
          <w:noEndnote/>
          <w:docGrid w:linePitch="360"/>
        </w:sectPr>
      </w:pPr>
      <w:r>
        <w:t>организацию школьных, муниципальных, краевых конкурсов для выявления лучших педа</w:t>
      </w:r>
      <w:r>
        <w:t>гогических работников, осуществляющих классное руководство, установление баннеров с фотографиями победителей на улицах населенных пунктов сельских районов, городских округов.</w:t>
      </w:r>
    </w:p>
    <w:p w:rsidR="00BE6C81" w:rsidRDefault="00F814C5">
      <w:pPr>
        <w:pStyle w:val="1"/>
        <w:shd w:val="clear" w:color="auto" w:fill="auto"/>
        <w:ind w:firstLine="0"/>
        <w:jc w:val="center"/>
      </w:pPr>
      <w:r>
        <w:lastRenderedPageBreak/>
        <w:t>Дополнительное соглашение</w:t>
      </w:r>
    </w:p>
    <w:p w:rsidR="00BE6C81" w:rsidRDefault="00F814C5">
      <w:pPr>
        <w:pStyle w:val="1"/>
        <w:shd w:val="clear" w:color="auto" w:fill="auto"/>
        <w:tabs>
          <w:tab w:val="left" w:leader="underscore" w:pos="5402"/>
          <w:tab w:val="left" w:leader="underscore" w:pos="6408"/>
        </w:tabs>
        <w:ind w:firstLine="0"/>
        <w:jc w:val="center"/>
      </w:pPr>
      <w:r>
        <w:t xml:space="preserve">к трудовому договору </w:t>
      </w:r>
      <w:proofErr w:type="gramStart"/>
      <w:r>
        <w:t>от</w:t>
      </w:r>
      <w:proofErr w:type="gramEnd"/>
      <w:r>
        <w:tab/>
        <w:t xml:space="preserve"> № </w:t>
      </w:r>
      <w:r>
        <w:tab/>
        <w:t>,</w:t>
      </w:r>
    </w:p>
    <w:p w:rsidR="00BE6C81" w:rsidRDefault="00F814C5">
      <w:pPr>
        <w:pStyle w:val="1"/>
        <w:shd w:val="clear" w:color="auto" w:fill="auto"/>
        <w:tabs>
          <w:tab w:val="left" w:leader="underscore" w:pos="8747"/>
        </w:tabs>
        <w:ind w:firstLine="0"/>
        <w:jc w:val="center"/>
      </w:pPr>
      <w:r>
        <w:t xml:space="preserve">заключенному </w:t>
      </w:r>
      <w:proofErr w:type="gramStart"/>
      <w:r>
        <w:t>с</w:t>
      </w:r>
      <w:proofErr w:type="gramEnd"/>
      <w:r>
        <w:tab/>
      </w:r>
    </w:p>
    <w:p w:rsidR="00BE6C81" w:rsidRDefault="00F814C5">
      <w:pPr>
        <w:pStyle w:val="1"/>
        <w:shd w:val="clear" w:color="auto" w:fill="auto"/>
        <w:tabs>
          <w:tab w:val="left" w:leader="underscore" w:pos="763"/>
          <w:tab w:val="left" w:leader="underscore" w:pos="2861"/>
        </w:tabs>
        <w:ind w:right="600" w:firstLine="0"/>
        <w:jc w:val="right"/>
      </w:pPr>
      <w:r>
        <w:t xml:space="preserve">« </w:t>
      </w:r>
      <w:r>
        <w:tab/>
        <w:t>»</w:t>
      </w:r>
      <w:r>
        <w:tab/>
        <w:t>2020</w:t>
      </w:r>
      <w:r>
        <w:t xml:space="preserve"> г.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Муниципальное казенное общеобразовательное учреждение «</w:t>
      </w:r>
      <w:proofErr w:type="spellStart"/>
      <w:r>
        <w:t>Приалейская</w:t>
      </w:r>
      <w:proofErr w:type="spellEnd"/>
      <w:r>
        <w:t xml:space="preserve"> средняя общеобразовательная школа», именуемое в дальнейшем «Работодатель», в лице директора Прищепы Татьяны Владимировны, действующего на основании Устава,</w:t>
      </w:r>
    </w:p>
    <w:p w:rsidR="00BE6C81" w:rsidRDefault="00F814C5">
      <w:pPr>
        <w:pStyle w:val="1"/>
        <w:shd w:val="clear" w:color="auto" w:fill="auto"/>
        <w:tabs>
          <w:tab w:val="left" w:leader="underscore" w:pos="7248"/>
        </w:tabs>
        <w:ind w:firstLine="0"/>
        <w:jc w:val="both"/>
      </w:pPr>
      <w:r>
        <w:t xml:space="preserve">и </w:t>
      </w:r>
      <w:r>
        <w:tab/>
        <w:t>, именуемый в</w:t>
      </w:r>
    </w:p>
    <w:p w:rsidR="00BE6C81" w:rsidRDefault="00F814C5">
      <w:pPr>
        <w:pStyle w:val="1"/>
        <w:shd w:val="clear" w:color="auto" w:fill="auto"/>
        <w:ind w:firstLine="0"/>
        <w:jc w:val="both"/>
      </w:pPr>
      <w:proofErr w:type="gramStart"/>
      <w:r>
        <w:t xml:space="preserve">дальнейшем </w:t>
      </w:r>
      <w:r>
        <w:t>«Работник», при совместном упоминании именуемые «Стороны», заключили настоящее дополнительное соглашение (далее - «соглашение») о нижеследующем.</w:t>
      </w:r>
      <w:proofErr w:type="gramEnd"/>
    </w:p>
    <w:p w:rsidR="00BE6C81" w:rsidRDefault="00F814C5">
      <w:pPr>
        <w:pStyle w:val="1"/>
        <w:numPr>
          <w:ilvl w:val="0"/>
          <w:numId w:val="7"/>
        </w:numPr>
        <w:shd w:val="clear" w:color="auto" w:fill="auto"/>
        <w:tabs>
          <w:tab w:val="left" w:pos="1383"/>
          <w:tab w:val="left" w:leader="underscore" w:pos="5885"/>
        </w:tabs>
        <w:ind w:firstLine="740"/>
        <w:jc w:val="both"/>
      </w:pPr>
      <w:r>
        <w:t>Работнику поручается выполнение дополнительной работы по осуществлению классного руководства в</w:t>
      </w:r>
      <w:r>
        <w:tab/>
        <w:t>классе (классе-к</w:t>
      </w:r>
      <w:r>
        <w:t>омплекте).</w:t>
      </w:r>
    </w:p>
    <w:p w:rsidR="00BE6C81" w:rsidRDefault="00F814C5">
      <w:pPr>
        <w:pStyle w:val="1"/>
        <w:numPr>
          <w:ilvl w:val="0"/>
          <w:numId w:val="7"/>
        </w:numPr>
        <w:shd w:val="clear" w:color="auto" w:fill="auto"/>
        <w:tabs>
          <w:tab w:val="left" w:pos="1383"/>
          <w:tab w:val="left" w:leader="underscore" w:pos="6898"/>
          <w:tab w:val="left" w:leader="underscore" w:pos="8002"/>
        </w:tabs>
        <w:ind w:firstLine="740"/>
        <w:jc w:val="both"/>
      </w:pPr>
      <w:r>
        <w:t>Обязанности классного руководителя определяются локальным актом Работодателя - Положением по организации работы педагогических работников, осуществляющих классное руководство в МКОУ "</w:t>
      </w:r>
      <w:proofErr w:type="spellStart"/>
      <w:r>
        <w:t>Приалейская</w:t>
      </w:r>
      <w:proofErr w:type="spellEnd"/>
      <w:r>
        <w:t xml:space="preserve"> СОШ", утвержденным приказом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  <w:t>.</w:t>
      </w:r>
    </w:p>
    <w:p w:rsidR="00BE6C81" w:rsidRDefault="00F814C5">
      <w:pPr>
        <w:pStyle w:val="1"/>
        <w:numPr>
          <w:ilvl w:val="0"/>
          <w:numId w:val="7"/>
        </w:numPr>
        <w:shd w:val="clear" w:color="auto" w:fill="auto"/>
        <w:tabs>
          <w:tab w:val="left" w:pos="1383"/>
          <w:tab w:val="left" w:leader="underscore" w:pos="5402"/>
          <w:tab w:val="left" w:leader="underscore" w:pos="8747"/>
        </w:tabs>
        <w:ind w:firstLine="740"/>
        <w:jc w:val="both"/>
      </w:pPr>
      <w:r>
        <w:t>Срок выполне</w:t>
      </w:r>
      <w:r>
        <w:t xml:space="preserve">ния дополнительной работы по осуществлению классного руководства: </w:t>
      </w:r>
      <w:proofErr w:type="gramStart"/>
      <w:r>
        <w:t>с</w:t>
      </w:r>
      <w:proofErr w:type="gramEnd"/>
      <w:r>
        <w:t xml:space="preserve"> </w:t>
      </w:r>
      <w:r>
        <w:tab/>
        <w:t xml:space="preserve"> по </w:t>
      </w:r>
      <w:r>
        <w:tab/>
        <w:t>.</w:t>
      </w:r>
    </w:p>
    <w:p w:rsidR="00BE6C81" w:rsidRDefault="00F814C5">
      <w:pPr>
        <w:pStyle w:val="1"/>
        <w:numPr>
          <w:ilvl w:val="0"/>
          <w:numId w:val="7"/>
        </w:numPr>
        <w:shd w:val="clear" w:color="auto" w:fill="auto"/>
        <w:tabs>
          <w:tab w:val="left" w:pos="1383"/>
        </w:tabs>
        <w:ind w:firstLine="740"/>
        <w:jc w:val="both"/>
      </w:pPr>
      <w:r>
        <w:t>За выполнение дополнительной работы по осуществлению классного руководства, предусмотренной настоящим соглашением, Работнику выплачивается ежемесячное денежное вознаграждение за кл</w:t>
      </w:r>
      <w:r>
        <w:t>ассное руководство в размере 5000 (пять тысяч) рублей за один класс (класс-комплект), всего 5000 (пять тысяч) рублей/ 10 000 (десять тысяч) рублей.</w:t>
      </w:r>
    </w:p>
    <w:p w:rsidR="00BE6C81" w:rsidRDefault="00F814C5">
      <w:pPr>
        <w:pStyle w:val="1"/>
        <w:numPr>
          <w:ilvl w:val="0"/>
          <w:numId w:val="7"/>
        </w:numPr>
        <w:shd w:val="clear" w:color="auto" w:fill="auto"/>
        <w:tabs>
          <w:tab w:val="left" w:pos="1383"/>
        </w:tabs>
        <w:ind w:firstLine="740"/>
        <w:jc w:val="both"/>
      </w:pPr>
      <w:r>
        <w:t>Выплата денежного вознаграждения за классное руководство, предусмотренная настоящим соглашением, осуществляе</w:t>
      </w:r>
      <w:r>
        <w:t>тся дополнительно к выплате (доплате) за классное руководство, установленной трудовым договором из бюджета Алтайского края.</w:t>
      </w:r>
    </w:p>
    <w:p w:rsidR="00BE6C81" w:rsidRDefault="00F814C5">
      <w:pPr>
        <w:pStyle w:val="1"/>
        <w:numPr>
          <w:ilvl w:val="0"/>
          <w:numId w:val="7"/>
        </w:numPr>
        <w:shd w:val="clear" w:color="auto" w:fill="auto"/>
        <w:tabs>
          <w:tab w:val="left" w:pos="1383"/>
        </w:tabs>
        <w:spacing w:line="259" w:lineRule="auto"/>
        <w:ind w:firstLine="740"/>
        <w:jc w:val="both"/>
      </w:pPr>
      <w:r>
        <w:t>Настоящее соглашение вступает в силу с момента его</w:t>
      </w:r>
    </w:p>
    <w:p w:rsidR="00BE6C81" w:rsidRDefault="00F814C5">
      <w:pPr>
        <w:pStyle w:val="1"/>
        <w:shd w:val="clear" w:color="auto" w:fill="auto"/>
        <w:ind w:firstLine="0"/>
        <w:jc w:val="both"/>
      </w:pPr>
      <w:r>
        <w:t>подписания Сторонами.</w:t>
      </w:r>
    </w:p>
    <w:p w:rsidR="00BE6C81" w:rsidRDefault="00F814C5">
      <w:pPr>
        <w:pStyle w:val="1"/>
        <w:numPr>
          <w:ilvl w:val="0"/>
          <w:numId w:val="7"/>
        </w:numPr>
        <w:shd w:val="clear" w:color="auto" w:fill="auto"/>
        <w:tabs>
          <w:tab w:val="left" w:pos="1383"/>
        </w:tabs>
        <w:spacing w:line="259" w:lineRule="auto"/>
        <w:ind w:firstLine="740"/>
        <w:jc w:val="both"/>
      </w:pPr>
      <w:r>
        <w:t xml:space="preserve">Настоящее соглашение составлено в двух экземплярах, </w:t>
      </w:r>
      <w:proofErr w:type="gramStart"/>
      <w:r>
        <w:t>по</w:t>
      </w:r>
      <w:proofErr w:type="gramEnd"/>
    </w:p>
    <w:p w:rsidR="00BE6C81" w:rsidRDefault="00F814C5">
      <w:pPr>
        <w:pStyle w:val="1"/>
        <w:shd w:val="clear" w:color="auto" w:fill="auto"/>
        <w:spacing w:after="320"/>
        <w:ind w:firstLine="0"/>
      </w:pPr>
      <w:r>
        <w:t>одному экземпляру для каждой из Сторон.</w:t>
      </w:r>
    </w:p>
    <w:p w:rsidR="00BE6C81" w:rsidRDefault="00F814C5">
      <w:pPr>
        <w:pStyle w:val="1"/>
        <w:shd w:val="clear" w:color="auto" w:fill="auto"/>
        <w:spacing w:after="640"/>
        <w:ind w:firstLine="0"/>
      </w:pPr>
      <w:r>
        <w:t>Работодатель Работник</w:t>
      </w:r>
    </w:p>
    <w:p w:rsidR="00BE6C81" w:rsidRDefault="00BE6C81">
      <w:pPr>
        <w:pStyle w:val="a7"/>
        <w:shd w:val="clear" w:color="auto" w:fill="auto"/>
        <w:tabs>
          <w:tab w:val="left" w:leader="underscore" w:pos="2179"/>
          <w:tab w:val="left" w:leader="underscore" w:pos="5885"/>
          <w:tab w:val="left" w:leader="underscore" w:pos="8747"/>
        </w:tabs>
        <w:spacing w:after="260"/>
        <w:ind w:left="0"/>
        <w:rPr>
          <w:sz w:val="28"/>
          <w:szCs w:val="28"/>
        </w:rPr>
      </w:pPr>
      <w:r>
        <w:fldChar w:fldCharType="begin"/>
      </w:r>
      <w:r w:rsidR="00F814C5">
        <w:instrText xml:space="preserve"> TOC \o "1-5" \h \z </w:instrText>
      </w:r>
      <w:r>
        <w:fldChar w:fldCharType="separate"/>
      </w:r>
      <w:r w:rsidR="00F814C5">
        <w:rPr>
          <w:sz w:val="28"/>
          <w:szCs w:val="28"/>
        </w:rPr>
        <w:t xml:space="preserve">Директор </w:t>
      </w:r>
      <w:r w:rsidR="00F814C5">
        <w:rPr>
          <w:sz w:val="28"/>
          <w:szCs w:val="28"/>
        </w:rPr>
        <w:tab/>
        <w:t xml:space="preserve"> / Прищепа Т.В. /</w:t>
      </w:r>
      <w:r w:rsidR="00F814C5">
        <w:rPr>
          <w:sz w:val="28"/>
          <w:szCs w:val="28"/>
        </w:rPr>
        <w:tab/>
        <w:t>/</w:t>
      </w:r>
      <w:r w:rsidR="00F814C5">
        <w:rPr>
          <w:sz w:val="28"/>
          <w:szCs w:val="28"/>
        </w:rPr>
        <w:tab/>
        <w:t>/</w:t>
      </w:r>
    </w:p>
    <w:p w:rsidR="00BE6C81" w:rsidRDefault="00F814C5">
      <w:pPr>
        <w:pStyle w:val="a7"/>
        <w:shd w:val="clear" w:color="auto" w:fill="auto"/>
        <w:spacing w:after="0"/>
      </w:pPr>
      <w:r>
        <w:t>Экземпляр дополнительного соглашения</w:t>
      </w:r>
    </w:p>
    <w:p w:rsidR="00BE6C81" w:rsidRDefault="00F814C5">
      <w:pPr>
        <w:pStyle w:val="a7"/>
        <w:shd w:val="clear" w:color="auto" w:fill="auto"/>
        <w:tabs>
          <w:tab w:val="left" w:leader="underscore" w:pos="9260"/>
        </w:tabs>
        <w:spacing w:after="260"/>
      </w:pPr>
      <w:r>
        <w:t>получил /</w:t>
      </w:r>
      <w:r>
        <w:tab/>
        <w:t>/</w:t>
      </w:r>
    </w:p>
    <w:p w:rsidR="00BE6C81" w:rsidRDefault="00F814C5">
      <w:pPr>
        <w:pStyle w:val="a7"/>
        <w:shd w:val="clear" w:color="auto" w:fill="auto"/>
        <w:spacing w:after="0"/>
      </w:pPr>
      <w:r>
        <w:t>С обязанностями классного руководителя</w:t>
      </w:r>
    </w:p>
    <w:p w:rsidR="00BE6C81" w:rsidRDefault="00F814C5">
      <w:pPr>
        <w:pStyle w:val="a7"/>
        <w:shd w:val="clear" w:color="auto" w:fill="auto"/>
        <w:tabs>
          <w:tab w:val="left" w:leader="underscore" w:pos="9260"/>
        </w:tabs>
        <w:spacing w:after="0"/>
        <w:sectPr w:rsidR="00BE6C81">
          <w:pgSz w:w="11900" w:h="16840"/>
          <w:pgMar w:top="1110" w:right="805" w:bottom="1110" w:left="1653" w:header="682" w:footer="682" w:gutter="0"/>
          <w:cols w:space="720"/>
          <w:noEndnote/>
          <w:docGrid w:linePitch="360"/>
        </w:sectPr>
      </w:pPr>
      <w:r>
        <w:t>ознакомлен /</w:t>
      </w:r>
      <w:r>
        <w:tab/>
        <w:t>/</w:t>
      </w:r>
      <w:r w:rsidR="00BE6C81">
        <w:fldChar w:fldCharType="end"/>
      </w:r>
    </w:p>
    <w:p w:rsidR="00BE6C81" w:rsidRDefault="00F814C5">
      <w:pPr>
        <w:pStyle w:val="1"/>
        <w:framePr w:w="8117" w:h="1075" w:wrap="none" w:hAnchor="page" w:x="2059" w:y="1"/>
        <w:shd w:val="clear" w:color="auto" w:fill="auto"/>
        <w:spacing w:line="276" w:lineRule="auto"/>
        <w:ind w:firstLine="0"/>
        <w:rPr>
          <w:sz w:val="26"/>
          <w:szCs w:val="26"/>
        </w:rPr>
      </w:pPr>
      <w:proofErr w:type="gramStart"/>
      <w:r>
        <w:rPr>
          <w:color w:val="202638"/>
          <w:sz w:val="26"/>
          <w:szCs w:val="26"/>
        </w:rPr>
        <w:lastRenderedPageBreak/>
        <w:t>С Положением по</w:t>
      </w:r>
      <w:r>
        <w:rPr>
          <w:color w:val="202638"/>
          <w:sz w:val="26"/>
          <w:szCs w:val="26"/>
        </w:rPr>
        <w:t xml:space="preserve"> организации работы педагогических работников, осуществляющих классное руководство в МКОУ "</w:t>
      </w:r>
      <w:proofErr w:type="spellStart"/>
      <w:r>
        <w:rPr>
          <w:color w:val="202638"/>
          <w:sz w:val="26"/>
          <w:szCs w:val="26"/>
        </w:rPr>
        <w:t>Приалейская</w:t>
      </w:r>
      <w:proofErr w:type="spellEnd"/>
      <w:r>
        <w:rPr>
          <w:color w:val="202638"/>
          <w:sz w:val="26"/>
          <w:szCs w:val="26"/>
        </w:rPr>
        <w:t xml:space="preserve"> СОШ ознакомлена):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4507"/>
        <w:gridCol w:w="2222"/>
        <w:gridCol w:w="1608"/>
      </w:tblGrid>
      <w:tr w:rsidR="00BE6C8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color w:val="202638"/>
                <w:sz w:val="26"/>
                <w:szCs w:val="26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color w:val="202638"/>
                <w:sz w:val="26"/>
                <w:szCs w:val="26"/>
              </w:rPr>
              <w:t>Фамилия, инициалы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color w:val="202638"/>
                <w:sz w:val="26"/>
                <w:szCs w:val="26"/>
              </w:rPr>
              <w:t>Дата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</w:tr>
      <w:tr w:rsidR="00BE6C8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color w:val="202638"/>
                <w:sz w:val="26"/>
                <w:szCs w:val="26"/>
              </w:rPr>
              <w:t>Семененко</w:t>
            </w:r>
            <w:proofErr w:type="spellEnd"/>
            <w:r>
              <w:rPr>
                <w:color w:val="202638"/>
                <w:sz w:val="26"/>
                <w:szCs w:val="26"/>
              </w:rPr>
              <w:t xml:space="preserve"> В. 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81" w:rsidRDefault="00BE6C81">
            <w:pPr>
              <w:framePr w:w="9139" w:h="2861" w:vSpace="394" w:wrap="none" w:hAnchor="page" w:x="1953" w:y="2055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81" w:rsidRDefault="00BE6C81">
            <w:pPr>
              <w:framePr w:w="9139" w:h="2861" w:vSpace="394" w:wrap="none" w:hAnchor="page" w:x="1953" w:y="2055"/>
              <w:rPr>
                <w:sz w:val="10"/>
                <w:szCs w:val="10"/>
              </w:rPr>
            </w:pPr>
          </w:p>
        </w:tc>
      </w:tr>
      <w:tr w:rsidR="00BE6C8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440"/>
              <w:rPr>
                <w:sz w:val="26"/>
                <w:szCs w:val="26"/>
              </w:rPr>
            </w:pPr>
            <w:r>
              <w:rPr>
                <w:color w:val="202638"/>
                <w:sz w:val="26"/>
                <w:szCs w:val="26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Дронова В.И.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716FA3"/>
                <w:sz w:val="30"/>
                <w:szCs w:val="30"/>
              </w:rPr>
              <w:t>.у//</w:t>
            </w:r>
            <w:proofErr w:type="gramStart"/>
            <w:r>
              <w:rPr>
                <w:color w:val="716FA3"/>
                <w:sz w:val="30"/>
                <w:szCs w:val="30"/>
              </w:rPr>
              <w:t>г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81" w:rsidRDefault="00BE6C81">
            <w:pPr>
              <w:framePr w:w="9139" w:h="2861" w:vSpace="394" w:wrap="none" w:hAnchor="page" w:x="1953" w:y="2055"/>
              <w:rPr>
                <w:sz w:val="10"/>
                <w:szCs w:val="10"/>
              </w:rPr>
            </w:pPr>
          </w:p>
        </w:tc>
      </w:tr>
      <w:tr w:rsidR="00BE6C8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spacing w:line="178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color w:val="202638"/>
                <w:sz w:val="13"/>
                <w:szCs w:val="13"/>
              </w:rPr>
              <w:t>Л Э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color w:val="202638"/>
                <w:sz w:val="26"/>
                <w:szCs w:val="26"/>
              </w:rPr>
              <w:t>Борисова И.С.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0A0D87"/>
                <w:sz w:val="30"/>
                <w:szCs w:val="30"/>
              </w:rPr>
              <w:t xml:space="preserve">/ £ </w:t>
            </w:r>
            <w:proofErr w:type="spellStart"/>
            <w:r>
              <w:rPr>
                <w:color w:val="0A0D87"/>
                <w:sz w:val="30"/>
                <w:szCs w:val="30"/>
                <w:lang w:val="en-US" w:eastAsia="en-US" w:bidi="en-US"/>
              </w:rPr>
              <w:t>aZzpzo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81" w:rsidRDefault="00BE6C81">
            <w:pPr>
              <w:framePr w:w="9139" w:h="2861" w:vSpace="394" w:wrap="none" w:hAnchor="page" w:x="1953" w:y="2055"/>
              <w:rPr>
                <w:sz w:val="10"/>
                <w:szCs w:val="10"/>
              </w:rPr>
            </w:pPr>
          </w:p>
        </w:tc>
      </w:tr>
      <w:tr w:rsidR="00BE6C8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color w:val="202638"/>
                <w:sz w:val="26"/>
                <w:szCs w:val="26"/>
              </w:rPr>
              <w:t>Кульпинова</w:t>
            </w:r>
            <w:proofErr w:type="spellEnd"/>
            <w:r>
              <w:rPr>
                <w:color w:val="202638"/>
                <w:sz w:val="26"/>
                <w:szCs w:val="26"/>
              </w:rPr>
              <w:t xml:space="preserve"> Т. 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smallCaps/>
                <w:color w:val="0A0D87"/>
                <w:sz w:val="24"/>
                <w:szCs w:val="24"/>
                <w:lang w:val="en-US" w:eastAsia="en-US" w:bidi="en-US"/>
              </w:rPr>
              <w:t>j</w:t>
            </w:r>
            <w:r>
              <w:rPr>
                <w:color w:val="0A0D87"/>
                <w:sz w:val="30"/>
                <w:szCs w:val="30"/>
                <w:lang w:val="en-US" w:eastAsia="en-US" w:bidi="en-US"/>
              </w:rPr>
              <w:t xml:space="preserve"> Z </w:t>
            </w:r>
            <w:proofErr w:type="spellStart"/>
            <w:r>
              <w:rPr>
                <w:color w:val="0A0D87"/>
                <w:sz w:val="30"/>
                <w:szCs w:val="30"/>
                <w:lang w:val="en-US" w:eastAsia="en-US" w:bidi="en-US"/>
              </w:rPr>
              <w:t>f'</w:t>
            </w:r>
            <w:r>
              <w:rPr>
                <w:color w:val="2D2F94"/>
                <w:sz w:val="30"/>
                <w:szCs w:val="30"/>
                <w:lang w:val="en-US" w:eastAsia="en-US" w:bidi="en-US"/>
              </w:rPr>
              <w:t>Z</w:t>
            </w:r>
            <w:proofErr w:type="spellEnd"/>
            <w:r>
              <w:rPr>
                <w:color w:val="2D2F94"/>
                <w:sz w:val="30"/>
                <w:szCs w:val="30"/>
                <w:lang w:val="en-US" w:eastAsia="en-US" w:bidi="en-US"/>
              </w:rPr>
              <w:t>/</w:t>
            </w:r>
            <w:r>
              <w:rPr>
                <w:color w:val="0A0D87"/>
                <w:sz w:val="30"/>
                <w:szCs w:val="30"/>
                <w:lang w:val="en-US" w:eastAsia="en-US" w:bidi="en-US"/>
              </w:rPr>
              <w:t>CZ?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81" w:rsidRDefault="00BE6C81">
            <w:pPr>
              <w:framePr w:w="9139" w:h="2861" w:vSpace="394" w:wrap="none" w:hAnchor="page" w:x="1953" w:y="2055"/>
              <w:rPr>
                <w:sz w:val="10"/>
                <w:szCs w:val="10"/>
              </w:rPr>
            </w:pPr>
          </w:p>
        </w:tc>
      </w:tr>
      <w:tr w:rsidR="00BE6C8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color w:val="202638"/>
                <w:sz w:val="26"/>
                <w:szCs w:val="26"/>
              </w:rPr>
              <w:t>Срыбная</w:t>
            </w:r>
            <w:proofErr w:type="spellEnd"/>
            <w:r>
              <w:rPr>
                <w:color w:val="202638"/>
                <w:sz w:val="26"/>
                <w:szCs w:val="26"/>
              </w:rPr>
              <w:t xml:space="preserve"> Н. 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8580AC"/>
                <w:sz w:val="30"/>
                <w:szCs w:val="30"/>
              </w:rPr>
              <w:t>//,./•/</w:t>
            </w:r>
            <w:proofErr w:type="spellStart"/>
            <w:r>
              <w:rPr>
                <w:color w:val="8580AC"/>
                <w:sz w:val="30"/>
                <w:szCs w:val="30"/>
              </w:rPr>
              <w:t>ДсСГ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i/>
                <w:iCs/>
                <w:color w:val="0A0D87"/>
                <w:sz w:val="30"/>
                <w:szCs w:val="30"/>
              </w:rPr>
              <w:t>Г</w:t>
            </w:r>
            <w:r>
              <w:rPr>
                <w:i/>
                <w:iCs/>
                <w:color w:val="0A0D87"/>
                <w:sz w:val="30"/>
                <w:szCs w:val="30"/>
                <w:lang w:val="en-US" w:eastAsia="en-US" w:bidi="en-US"/>
              </w:rPr>
              <w:t>/W</w:t>
            </w:r>
          </w:p>
        </w:tc>
      </w:tr>
      <w:tr w:rsidR="00BE6C8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440"/>
              <w:rPr>
                <w:sz w:val="26"/>
                <w:szCs w:val="26"/>
              </w:rPr>
            </w:pPr>
            <w:r>
              <w:rPr>
                <w:color w:val="202638"/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color w:val="202638"/>
                <w:sz w:val="26"/>
                <w:szCs w:val="26"/>
              </w:rPr>
              <w:t>Ерёмина Л.В.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0A0D87"/>
                <w:sz w:val="30"/>
                <w:szCs w:val="30"/>
              </w:rPr>
              <w:t xml:space="preserve">£4 </w:t>
            </w:r>
            <w:r>
              <w:rPr>
                <w:i/>
                <w:iCs/>
                <w:color w:val="0A0D87"/>
                <w:sz w:val="30"/>
                <w:szCs w:val="30"/>
              </w:rPr>
              <w:t xml:space="preserve">0 </w:t>
            </w:r>
            <w:proofErr w:type="spellStart"/>
            <w:r>
              <w:rPr>
                <w:i/>
                <w:iCs/>
                <w:color w:val="8580AC"/>
                <w:sz w:val="30"/>
                <w:szCs w:val="30"/>
                <w:lang w:val="en-US" w:eastAsia="en-US" w:bidi="en-US"/>
              </w:rPr>
              <w:t>Actt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81" w:rsidRDefault="00BE6C81">
            <w:pPr>
              <w:framePr w:w="9139" w:h="2861" w:vSpace="394" w:wrap="none" w:hAnchor="page" w:x="1953" w:y="2055"/>
              <w:rPr>
                <w:sz w:val="10"/>
                <w:szCs w:val="10"/>
              </w:rPr>
            </w:pPr>
          </w:p>
        </w:tc>
      </w:tr>
      <w:tr w:rsidR="00BE6C8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Москвитина М. Р.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81" w:rsidRDefault="00BE6C81">
            <w:pPr>
              <w:framePr w:w="9139" w:h="2861" w:vSpace="394" w:wrap="none" w:hAnchor="page" w:x="1953" w:y="2055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260"/>
              <w:rPr>
                <w:sz w:val="30"/>
                <w:szCs w:val="30"/>
              </w:rPr>
            </w:pPr>
            <w:r>
              <w:rPr>
                <w:i/>
                <w:iCs/>
                <w:color w:val="0A0D87"/>
                <w:sz w:val="30"/>
                <w:szCs w:val="30"/>
              </w:rPr>
              <w:t>.</w:t>
            </w:r>
            <w:r>
              <w:rPr>
                <w:rFonts w:ascii="Arial" w:eastAsia="Arial" w:hAnsi="Arial" w:cs="Arial"/>
                <w:i/>
                <w:iCs/>
                <w:color w:val="0A0D87"/>
                <w:sz w:val="16"/>
                <w:szCs w:val="16"/>
              </w:rPr>
              <w:t xml:space="preserve">/ </w:t>
            </w:r>
            <w:r>
              <w:rPr>
                <w:i/>
                <w:iCs/>
                <w:color w:val="0A0D87"/>
                <w:sz w:val="30"/>
                <w:szCs w:val="30"/>
                <w:lang w:val="en-US" w:eastAsia="en-US" w:bidi="en-US"/>
              </w:rPr>
              <w:t>V7</w:t>
            </w:r>
          </w:p>
        </w:tc>
      </w:tr>
      <w:tr w:rsidR="00BE6C8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440"/>
              <w:rPr>
                <w:sz w:val="26"/>
                <w:szCs w:val="26"/>
              </w:rPr>
            </w:pPr>
            <w:r>
              <w:rPr>
                <w:color w:val="202638"/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color w:val="202638"/>
                <w:sz w:val="26"/>
                <w:szCs w:val="26"/>
              </w:rPr>
              <w:t>Трегуб</w:t>
            </w:r>
            <w:proofErr w:type="spellEnd"/>
            <w:r>
              <w:rPr>
                <w:color w:val="202638"/>
                <w:sz w:val="26"/>
                <w:szCs w:val="26"/>
              </w:rPr>
              <w:t xml:space="preserve"> И.И.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81" w:rsidRDefault="00F814C5">
            <w:pPr>
              <w:pStyle w:val="a9"/>
              <w:framePr w:w="9139" w:h="2861" w:vSpace="394" w:wrap="none" w:hAnchor="page" w:x="1953" w:y="2055"/>
              <w:shd w:val="clear" w:color="auto" w:fill="auto"/>
              <w:ind w:firstLine="600"/>
            </w:pPr>
            <w:r>
              <w:rPr>
                <w:rFonts w:ascii="Arial" w:eastAsia="Arial" w:hAnsi="Arial" w:cs="Arial"/>
                <w:i/>
                <w:iCs/>
                <w:smallCaps/>
                <w:color w:val="0A0D87"/>
              </w:rPr>
              <w:t xml:space="preserve">с/. </w:t>
            </w:r>
            <w:r>
              <w:rPr>
                <w:rFonts w:ascii="Arial" w:eastAsia="Arial" w:hAnsi="Arial" w:cs="Arial"/>
                <w:i/>
                <w:iCs/>
                <w:smallCaps/>
                <w:color w:val="0A0D87"/>
                <w:lang w:val="en-US" w:eastAsia="en-US" w:bidi="en-US"/>
              </w:rPr>
              <w:t>£</w:t>
            </w:r>
            <w:proofErr w:type="spellStart"/>
            <w:r>
              <w:rPr>
                <w:rFonts w:ascii="Arial" w:eastAsia="Arial" w:hAnsi="Arial" w:cs="Arial"/>
                <w:i/>
                <w:iCs/>
                <w:smallCaps/>
                <w:color w:val="0A0D87"/>
                <w:lang w:val="en-US" w:eastAsia="en-US" w:bidi="en-US"/>
              </w:rPr>
              <w:t>vlo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C81" w:rsidRDefault="00BE6C81">
            <w:pPr>
              <w:framePr w:w="9139" w:h="2861" w:vSpace="394" w:wrap="none" w:hAnchor="page" w:x="1953" w:y="2055"/>
              <w:rPr>
                <w:sz w:val="10"/>
                <w:szCs w:val="10"/>
              </w:rPr>
            </w:pPr>
          </w:p>
        </w:tc>
      </w:tr>
    </w:tbl>
    <w:p w:rsidR="00BE6C81" w:rsidRDefault="00BE6C81">
      <w:pPr>
        <w:framePr w:w="9139" w:h="2861" w:vSpace="394" w:wrap="none" w:hAnchor="page" w:x="1953" w:y="2055"/>
        <w:spacing w:line="1" w:lineRule="exact"/>
      </w:pPr>
    </w:p>
    <w:p w:rsidR="00BE6C81" w:rsidRDefault="00F814C5">
      <w:pPr>
        <w:pStyle w:val="ab"/>
        <w:framePr w:w="3826" w:h="451" w:wrap="none" w:hAnchor="page" w:x="7214" w:y="4858"/>
        <w:shd w:val="clear" w:color="auto" w:fill="auto"/>
        <w:tabs>
          <w:tab w:val="left" w:pos="3504"/>
        </w:tabs>
        <w:rPr>
          <w:sz w:val="30"/>
          <w:szCs w:val="30"/>
        </w:rPr>
      </w:pPr>
      <w:r>
        <w:t>./У?*/.</w:t>
      </w:r>
      <w:r>
        <w:tab/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Г</w:t>
      </w:r>
    </w:p>
    <w:p w:rsidR="00BE6C81" w:rsidRDefault="00F814C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1388745</wp:posOffset>
            </wp:positionH>
            <wp:positionV relativeFrom="margin">
              <wp:posOffset>3108960</wp:posOffset>
            </wp:positionV>
            <wp:extent cx="2566670" cy="96901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5666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6661785</wp:posOffset>
            </wp:positionH>
            <wp:positionV relativeFrom="margin">
              <wp:posOffset>3295015</wp:posOffset>
            </wp:positionV>
            <wp:extent cx="341630" cy="67056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4163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line="360" w:lineRule="exact"/>
      </w:pPr>
    </w:p>
    <w:p w:rsidR="00BE6C81" w:rsidRDefault="00BE6C81">
      <w:pPr>
        <w:spacing w:after="657" w:line="1" w:lineRule="exact"/>
      </w:pPr>
    </w:p>
    <w:p w:rsidR="00BE6C81" w:rsidRDefault="00BE6C81">
      <w:pPr>
        <w:spacing w:line="1" w:lineRule="exact"/>
      </w:pPr>
    </w:p>
    <w:sectPr w:rsidR="00BE6C81" w:rsidSect="00BE6C81">
      <w:pgSz w:w="11900" w:h="16840"/>
      <w:pgMar w:top="1467" w:right="809" w:bottom="1467" w:left="1952" w:header="1039" w:footer="10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C5" w:rsidRDefault="00F814C5" w:rsidP="00BE6C81">
      <w:r>
        <w:separator/>
      </w:r>
    </w:p>
  </w:endnote>
  <w:endnote w:type="continuationSeparator" w:id="0">
    <w:p w:rsidR="00F814C5" w:rsidRDefault="00F814C5" w:rsidP="00BE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C5" w:rsidRDefault="00F814C5">
      <w:r>
        <w:separator/>
      </w:r>
    </w:p>
  </w:footnote>
  <w:footnote w:type="continuationSeparator" w:id="0">
    <w:p w:rsidR="00F814C5" w:rsidRDefault="00F814C5">
      <w:r>
        <w:continuationSeparator/>
      </w:r>
    </w:p>
  </w:footnote>
  <w:footnote w:id="1">
    <w:p w:rsidR="00BE6C81" w:rsidRDefault="00F814C5">
      <w:pPr>
        <w:pStyle w:val="a4"/>
        <w:shd w:val="clear" w:color="auto" w:fill="auto"/>
        <w:spacing w:line="254" w:lineRule="auto"/>
      </w:pPr>
      <w:r>
        <w:footnoteRef/>
      </w:r>
      <w:r>
        <w:t xml:space="preserve"> п. 2.3 Приказа </w:t>
      </w:r>
      <w:proofErr w:type="spellStart"/>
      <w:r>
        <w:t>Минобрнауки</w:t>
      </w:r>
      <w:proofErr w:type="spellEnd"/>
      <w:r>
        <w:t xml:space="preserve"> России от 11.05.2016 № 536</w:t>
      </w:r>
    </w:p>
    <w:p w:rsidR="00BE6C81" w:rsidRDefault="00F814C5">
      <w:pPr>
        <w:pStyle w:val="a4"/>
        <w:shd w:val="clear" w:color="auto" w:fill="auto"/>
        <w:spacing w:line="254" w:lineRule="auto"/>
      </w:pPr>
      <w:r>
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</w:footnote>
  <w:footnote w:id="2">
    <w:p w:rsidR="00BE6C81" w:rsidRDefault="00F814C5">
      <w:pPr>
        <w:pStyle w:val="a4"/>
        <w:shd w:val="clear" w:color="auto" w:fill="auto"/>
        <w:spacing w:line="240" w:lineRule="auto"/>
      </w:pPr>
      <w:r>
        <w:footnoteRef/>
      </w:r>
      <w:r>
        <w:t xml:space="preserve"> Формат документов устанавливается обще</w:t>
      </w:r>
      <w:r>
        <w:t>образовательной организацией.</w:t>
      </w:r>
    </w:p>
  </w:footnote>
  <w:footnote w:id="3">
    <w:p w:rsidR="00BE6C81" w:rsidRDefault="00F814C5">
      <w:pPr>
        <w:pStyle w:val="a4"/>
        <w:shd w:val="clear" w:color="auto" w:fill="auto"/>
        <w:spacing w:line="259" w:lineRule="auto"/>
      </w:pPr>
      <w:r>
        <w:footnoteRef/>
      </w:r>
      <w:r>
        <w:t xml:space="preserve"> п. 2.3 Приказа </w:t>
      </w:r>
      <w:proofErr w:type="spellStart"/>
      <w:r>
        <w:t>Минобрнауки</w:t>
      </w:r>
      <w:proofErr w:type="spellEnd"/>
      <w:r>
        <w:t xml:space="preserve"> России от 11.05.2016 № 536</w:t>
      </w:r>
    </w:p>
    <w:p w:rsidR="00BE6C81" w:rsidRDefault="00F814C5">
      <w:pPr>
        <w:pStyle w:val="a4"/>
        <w:shd w:val="clear" w:color="auto" w:fill="auto"/>
        <w:spacing w:line="259" w:lineRule="auto"/>
      </w:pPr>
      <w:r>
        <w:t>«Об утверждении Особенностей режима рабочего времени и времени отдыха педагогиче</w:t>
      </w:r>
      <w:r>
        <w:softHyphen/>
        <w:t>ских и иных работников организаций, осуществляющих образовательную деятельность»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11DB"/>
    <w:multiLevelType w:val="multilevel"/>
    <w:tmpl w:val="4BDED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F45C85"/>
    <w:multiLevelType w:val="multilevel"/>
    <w:tmpl w:val="43B4BB5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E24A4"/>
    <w:multiLevelType w:val="multilevel"/>
    <w:tmpl w:val="BDA2756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77FC8"/>
    <w:multiLevelType w:val="multilevel"/>
    <w:tmpl w:val="7CAE9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C19E4"/>
    <w:multiLevelType w:val="multilevel"/>
    <w:tmpl w:val="DBC00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26033"/>
    <w:multiLevelType w:val="multilevel"/>
    <w:tmpl w:val="85940E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B52C8"/>
    <w:multiLevelType w:val="multilevel"/>
    <w:tmpl w:val="15DE2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6C81"/>
    <w:rsid w:val="001B4490"/>
    <w:rsid w:val="00BE6C81"/>
    <w:rsid w:val="00F8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C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E6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BE6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E6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sid w:val="00BE6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BE6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BE6C81"/>
    <w:rPr>
      <w:rFonts w:ascii="Arial" w:eastAsia="Arial" w:hAnsi="Arial" w:cs="Arial"/>
      <w:b w:val="0"/>
      <w:bCs w:val="0"/>
      <w:i w:val="0"/>
      <w:iCs w:val="0"/>
      <w:smallCaps w:val="0"/>
      <w:strike w:val="0"/>
      <w:color w:val="716FA3"/>
      <w:sz w:val="32"/>
      <w:szCs w:val="32"/>
      <w:u w:val="none"/>
    </w:rPr>
  </w:style>
  <w:style w:type="paragraph" w:customStyle="1" w:styleId="a4">
    <w:name w:val="Сноска"/>
    <w:basedOn w:val="a"/>
    <w:link w:val="a3"/>
    <w:rsid w:val="00BE6C81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BE6C8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E6C81"/>
    <w:pPr>
      <w:shd w:val="clear" w:color="auto" w:fill="FFFFFF"/>
      <w:ind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BE6C81"/>
    <w:pPr>
      <w:shd w:val="clear" w:color="auto" w:fill="FFFFFF"/>
      <w:spacing w:after="130"/>
      <w:ind w:left="476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BE6C8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BE6C81"/>
    <w:pPr>
      <w:shd w:val="clear" w:color="auto" w:fill="FFFFFF"/>
    </w:pPr>
    <w:rPr>
      <w:rFonts w:ascii="Arial" w:eastAsia="Arial" w:hAnsi="Arial" w:cs="Arial"/>
      <w:color w:val="716FA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6525</Words>
  <Characters>37196</Characters>
  <Application>Microsoft Office Word</Application>
  <DocSecurity>0</DocSecurity>
  <Lines>309</Lines>
  <Paragraphs>87</Paragraphs>
  <ScaleCrop>false</ScaleCrop>
  <Company/>
  <LinksUpToDate>false</LinksUpToDate>
  <CharactersWithSpaces>43634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TochkaRosta1</cp:lastModifiedBy>
  <cp:revision>3</cp:revision>
  <dcterms:created xsi:type="dcterms:W3CDTF">2024-05-13T07:15:00Z</dcterms:created>
  <dcterms:modified xsi:type="dcterms:W3CDTF">2024-05-13T07:20:00Z</dcterms:modified>
</cp:coreProperties>
</file>