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48" w:rsidRDefault="00494048" w:rsidP="00494048"/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660"/>
      </w:tblGrid>
      <w:tr w:rsidR="00494048" w:rsidTr="00494048">
        <w:trPr>
          <w:trHeight w:val="3055"/>
          <w:jc w:val="center"/>
        </w:trPr>
        <w:tc>
          <w:tcPr>
            <w:tcW w:w="5240" w:type="dxa"/>
          </w:tcPr>
          <w:p w:rsidR="00494048" w:rsidRDefault="00494048">
            <w:pPr>
              <w:keepNext/>
              <w:spacing w:line="276" w:lineRule="auto"/>
              <w:ind w:left="-120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Российская  Федерация</w:t>
            </w:r>
          </w:p>
          <w:p w:rsidR="00494048" w:rsidRDefault="00494048">
            <w:pPr>
              <w:spacing w:line="276" w:lineRule="auto"/>
              <w:ind w:left="426"/>
              <w:jc w:val="center"/>
              <w:rPr>
                <w:b/>
                <w:lang w:eastAsia="en-US"/>
              </w:rPr>
            </w:pPr>
          </w:p>
          <w:p w:rsidR="00494048" w:rsidRDefault="00494048">
            <w:pPr>
              <w:spacing w:line="276" w:lineRule="auto"/>
              <w:ind w:left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494048" w:rsidRDefault="00494048">
            <w:pPr>
              <w:keepNext/>
              <w:spacing w:line="276" w:lineRule="auto"/>
              <w:ind w:left="426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АЛЕЙСКОГО  РАЙОНА</w:t>
            </w:r>
          </w:p>
          <w:p w:rsidR="00494048" w:rsidRDefault="00494048">
            <w:pPr>
              <w:spacing w:line="276" w:lineRule="auto"/>
              <w:ind w:left="426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АЛТАЙСКОГО  КРАЯ</w:t>
            </w:r>
          </w:p>
          <w:p w:rsidR="00494048" w:rsidRDefault="00494048">
            <w:pPr>
              <w:spacing w:line="276" w:lineRule="auto"/>
              <w:ind w:left="4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КОМИТЕТ  ПО  ОБРАЗОВАНИЮ</w:t>
            </w:r>
          </w:p>
          <w:p w:rsidR="00494048" w:rsidRDefault="00494048">
            <w:pPr>
              <w:spacing w:line="276" w:lineRule="auto"/>
              <w:ind w:left="426"/>
              <w:jc w:val="center"/>
              <w:rPr>
                <w:b/>
                <w:lang w:eastAsia="en-US"/>
              </w:rPr>
            </w:pPr>
          </w:p>
          <w:p w:rsidR="00494048" w:rsidRDefault="00494048">
            <w:pPr>
              <w:spacing w:line="276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Парковый пер.,70, г. Алейск, 658130</w:t>
            </w:r>
          </w:p>
          <w:p w:rsidR="00494048" w:rsidRDefault="00494048">
            <w:pPr>
              <w:spacing w:line="276" w:lineRule="auto"/>
              <w:ind w:left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/факс (38553) 66300</w:t>
            </w:r>
          </w:p>
          <w:p w:rsidR="00494048" w:rsidRDefault="00494048">
            <w:pPr>
              <w:spacing w:line="276" w:lineRule="auto"/>
              <w:ind w:left="426"/>
              <w:jc w:val="center"/>
              <w:rPr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e-mail</w:t>
            </w:r>
            <w:proofErr w:type="gramEnd"/>
            <w:r>
              <w:rPr>
                <w:lang w:val="en-US" w:eastAsia="en-US"/>
              </w:rPr>
              <w:t>: komitet-als2017@yandex..ru</w:t>
            </w:r>
          </w:p>
        </w:tc>
        <w:tc>
          <w:tcPr>
            <w:tcW w:w="4660" w:type="dxa"/>
            <w:vMerge w:val="restart"/>
            <w:hideMark/>
          </w:tcPr>
          <w:p w:rsidR="00494048" w:rsidRDefault="004940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Руководителям ОУ</w:t>
            </w:r>
          </w:p>
        </w:tc>
      </w:tr>
      <w:tr w:rsidR="00494048" w:rsidTr="00494048">
        <w:trPr>
          <w:trHeight w:val="751"/>
          <w:jc w:val="center"/>
        </w:trPr>
        <w:tc>
          <w:tcPr>
            <w:tcW w:w="5240" w:type="dxa"/>
            <w:hideMark/>
          </w:tcPr>
          <w:p w:rsidR="00494048" w:rsidRDefault="00494048">
            <w:pPr>
              <w:spacing w:line="276" w:lineRule="auto"/>
              <w:ind w:left="426"/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2</w:t>
            </w:r>
            <w:r w:rsidR="0014556D">
              <w:rPr>
                <w:sz w:val="24"/>
                <w:szCs w:val="24"/>
                <w:u w:val="single"/>
                <w:lang w:eastAsia="en-US"/>
              </w:rPr>
              <w:t>5</w:t>
            </w:r>
            <w:r>
              <w:rPr>
                <w:sz w:val="24"/>
                <w:szCs w:val="24"/>
                <w:u w:val="single"/>
                <w:lang w:eastAsia="en-US"/>
              </w:rPr>
              <w:t>.0</w:t>
            </w:r>
            <w:r>
              <w:rPr>
                <w:sz w:val="24"/>
                <w:szCs w:val="24"/>
                <w:u w:val="single"/>
                <w:lang w:eastAsia="en-US"/>
              </w:rPr>
              <w:t>8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.2023  </w:t>
            </w:r>
            <w:r>
              <w:rPr>
                <w:sz w:val="24"/>
                <w:szCs w:val="24"/>
                <w:lang w:eastAsia="en-US"/>
              </w:rPr>
              <w:t>№  _</w:t>
            </w:r>
            <w:r w:rsidR="0014556D">
              <w:rPr>
                <w:sz w:val="24"/>
                <w:szCs w:val="24"/>
                <w:lang w:eastAsia="en-US"/>
              </w:rPr>
              <w:t>337</w:t>
            </w:r>
          </w:p>
          <w:p w:rsidR="00494048" w:rsidRDefault="00494048">
            <w:pPr>
              <w:spacing w:line="276" w:lineRule="auto"/>
              <w:ind w:left="4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№ _______ </w:t>
            </w:r>
            <w:r>
              <w:rPr>
                <w:sz w:val="24"/>
                <w:szCs w:val="24"/>
                <w:u w:val="single"/>
                <w:lang w:eastAsia="en-US"/>
              </w:rPr>
              <w:t>от  _______</w:t>
            </w:r>
          </w:p>
        </w:tc>
        <w:tc>
          <w:tcPr>
            <w:tcW w:w="4660" w:type="dxa"/>
            <w:vMerge/>
            <w:vAlign w:val="center"/>
            <w:hideMark/>
          </w:tcPr>
          <w:p w:rsidR="00494048" w:rsidRDefault="00494048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</w:tbl>
    <w:p w:rsidR="00494048" w:rsidRDefault="00494048" w:rsidP="00494048">
      <w:pPr>
        <w:tabs>
          <w:tab w:val="left" w:pos="4245"/>
        </w:tabs>
        <w:ind w:left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4048" w:rsidRDefault="00494048" w:rsidP="00494048">
      <w:pPr>
        <w:tabs>
          <w:tab w:val="left" w:pos="4245"/>
        </w:tabs>
        <w:ind w:left="142" w:right="-143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eastAsia="ar-SA"/>
        </w:rPr>
        <w:t>Уважаемые руководители!</w:t>
      </w:r>
    </w:p>
    <w:p w:rsidR="00494048" w:rsidRDefault="00494048" w:rsidP="00494048">
      <w:pPr>
        <w:overflowPunct/>
        <w:autoSpaceDE/>
        <w:adjustRightInd/>
        <w:ind w:left="142" w:right="-143"/>
        <w:jc w:val="center"/>
        <w:rPr>
          <w:sz w:val="28"/>
          <w:szCs w:val="28"/>
          <w:lang w:eastAsia="ar-SA"/>
        </w:rPr>
      </w:pPr>
    </w:p>
    <w:p w:rsidR="00494048" w:rsidRDefault="00494048" w:rsidP="000C500B">
      <w:pPr>
        <w:overflowPunct/>
        <w:autoSpaceDE/>
        <w:adjustRightInd/>
        <w:ind w:left="142" w:right="-143"/>
        <w:jc w:val="both"/>
        <w:rPr>
          <w:sz w:val="28"/>
          <w:szCs w:val="28"/>
          <w:lang w:eastAsia="ar-SA"/>
        </w:rPr>
      </w:pPr>
      <w:r>
        <w:rPr>
          <w:sz w:val="26"/>
          <w:szCs w:val="26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>На основании рекомендательного письма Министерства образования и науки Алтайского края,</w:t>
      </w:r>
      <w:r>
        <w:rPr>
          <w:sz w:val="26"/>
          <w:szCs w:val="26"/>
          <w:lang w:eastAsia="ar-SA"/>
        </w:rPr>
        <w:t xml:space="preserve"> </w:t>
      </w:r>
      <w:r w:rsidRPr="00494048">
        <w:rPr>
          <w:sz w:val="28"/>
          <w:szCs w:val="28"/>
          <w:lang w:eastAsia="ar-SA"/>
        </w:rPr>
        <w:t>в</w:t>
      </w:r>
      <w:r w:rsidRPr="00494048">
        <w:rPr>
          <w:sz w:val="28"/>
          <w:szCs w:val="28"/>
          <w:lang w:eastAsia="ar-SA"/>
        </w:rPr>
        <w:t xml:space="preserve"> связи с экономией средств субсидии, возник</w:t>
      </w:r>
      <w:r>
        <w:rPr>
          <w:sz w:val="28"/>
          <w:szCs w:val="28"/>
          <w:lang w:eastAsia="ar-SA"/>
        </w:rPr>
        <w:t>ше</w:t>
      </w:r>
      <w:r w:rsidRPr="00494048">
        <w:rPr>
          <w:sz w:val="28"/>
          <w:szCs w:val="28"/>
          <w:lang w:eastAsia="ar-SA"/>
        </w:rPr>
        <w:t>й при переводе учащихся на карантин</w:t>
      </w:r>
      <w:r w:rsidRPr="00AF5C49">
        <w:rPr>
          <w:b/>
          <w:sz w:val="26"/>
          <w:szCs w:val="26"/>
          <w:lang w:eastAsia="ar-SA"/>
        </w:rPr>
        <w:t>,</w:t>
      </w:r>
      <w:r w:rsidRPr="00AF5C49">
        <w:rPr>
          <w:b/>
          <w:sz w:val="26"/>
          <w:szCs w:val="26"/>
          <w:lang w:eastAsia="ar-SA"/>
        </w:rPr>
        <w:t xml:space="preserve"> </w:t>
      </w:r>
      <w:r w:rsidRPr="000C500B">
        <w:rPr>
          <w:sz w:val="28"/>
          <w:szCs w:val="28"/>
          <w:lang w:eastAsia="ar-SA"/>
        </w:rPr>
        <w:t xml:space="preserve">руководителям общеобразовательных учреждений </w:t>
      </w:r>
      <w:r w:rsidR="0014556D" w:rsidRPr="000C500B">
        <w:rPr>
          <w:sz w:val="28"/>
          <w:szCs w:val="28"/>
          <w:lang w:eastAsia="ar-SA"/>
        </w:rPr>
        <w:t>рекомендовано</w:t>
      </w:r>
      <w:r w:rsidRPr="000C500B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14556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определить  стоимость питания с </w:t>
      </w:r>
      <w:r>
        <w:rPr>
          <w:sz w:val="28"/>
          <w:szCs w:val="28"/>
          <w:lang w:eastAsia="ar-SA"/>
        </w:rPr>
        <w:t>1 сентября</w:t>
      </w:r>
      <w:r>
        <w:rPr>
          <w:sz w:val="28"/>
          <w:szCs w:val="28"/>
          <w:lang w:eastAsia="ar-SA"/>
        </w:rPr>
        <w:t xml:space="preserve"> 2023 года  по категориям:</w:t>
      </w:r>
    </w:p>
    <w:p w:rsidR="00494048" w:rsidRDefault="00494048" w:rsidP="00494048">
      <w:pPr>
        <w:overflowPunct/>
        <w:autoSpaceDE/>
        <w:adjustRightInd/>
        <w:ind w:left="142" w:right="-14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учащиеся 1-4 классов обеспечиваются  одноразовым бесплатным горячим питанием  из расчета </w:t>
      </w:r>
      <w:r>
        <w:rPr>
          <w:b/>
          <w:sz w:val="28"/>
          <w:szCs w:val="28"/>
          <w:lang w:eastAsia="ar-SA"/>
        </w:rPr>
        <w:t>90</w:t>
      </w:r>
      <w:r>
        <w:rPr>
          <w:b/>
          <w:sz w:val="28"/>
          <w:szCs w:val="28"/>
          <w:lang w:eastAsia="ar-SA"/>
        </w:rPr>
        <w:t xml:space="preserve"> рублей </w:t>
      </w:r>
      <w:r>
        <w:rPr>
          <w:sz w:val="28"/>
          <w:szCs w:val="28"/>
          <w:lang w:eastAsia="ar-SA"/>
        </w:rPr>
        <w:t xml:space="preserve"> в день</w:t>
      </w:r>
      <w:r>
        <w:rPr>
          <w:sz w:val="28"/>
          <w:szCs w:val="28"/>
          <w:lang w:eastAsia="ar-SA"/>
        </w:rPr>
        <w:t xml:space="preserve">,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за счет средств федерального бюджета</w:t>
      </w:r>
      <w:r>
        <w:rPr>
          <w:sz w:val="28"/>
          <w:szCs w:val="28"/>
          <w:lang w:eastAsia="ar-SA"/>
        </w:rPr>
        <w:t>;</w:t>
      </w:r>
    </w:p>
    <w:p w:rsidR="00494048" w:rsidRDefault="00494048" w:rsidP="00494048">
      <w:pPr>
        <w:overflowPunct/>
        <w:autoSpaceDE/>
        <w:adjustRightInd/>
        <w:ind w:left="142" w:right="-14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учащиеся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с ограниченными возможностями  здоровья  обеспечиваются бесплатным  двухразовым питанием из расчета </w:t>
      </w:r>
      <w:r>
        <w:rPr>
          <w:rFonts w:eastAsia="Lucida Sans Unicode" w:cs="Mangal"/>
          <w:b/>
          <w:kern w:val="2"/>
          <w:sz w:val="28"/>
          <w:szCs w:val="28"/>
          <w:lang w:eastAsia="hi-IN" w:bidi="hi-IN"/>
        </w:rPr>
        <w:t>90 рублей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в день (завтрак и обед). Учащиеся начальных классов с ОВЗ питаются за счет средств федерального бюджета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;</w:t>
      </w:r>
    </w:p>
    <w:p w:rsidR="00494048" w:rsidRDefault="00494048" w:rsidP="00494048">
      <w:pPr>
        <w:overflowPunct/>
        <w:autoSpaceDE/>
        <w:adjustRightInd/>
        <w:ind w:left="142" w:right="-143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ar-SA"/>
        </w:rPr>
        <w:t xml:space="preserve">стоимость продуктового набора для учащиеся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 ограниченными возможностями  здоровья, </w:t>
      </w:r>
      <w:proofErr w:type="gramStart"/>
      <w:r>
        <w:rPr>
          <w:rFonts w:eastAsia="Lucida Sans Unicode" w:cs="Mangal"/>
          <w:kern w:val="2"/>
          <w:sz w:val="28"/>
          <w:szCs w:val="28"/>
          <w:lang w:eastAsia="hi-IN" w:bidi="hi-IN"/>
        </w:rPr>
        <w:t>обучающимся</w:t>
      </w:r>
      <w:proofErr w:type="gramEnd"/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на дому   из расчета  </w:t>
      </w:r>
      <w:r>
        <w:rPr>
          <w:rFonts w:eastAsia="Lucida Sans Unicode" w:cs="Mangal"/>
          <w:b/>
          <w:kern w:val="2"/>
          <w:sz w:val="28"/>
          <w:szCs w:val="28"/>
          <w:lang w:eastAsia="hi-IN" w:bidi="hi-IN"/>
        </w:rPr>
        <w:t>90 рублей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в день,</w:t>
      </w:r>
    </w:p>
    <w:p w:rsidR="00494048" w:rsidRDefault="00494048" w:rsidP="00494048">
      <w:pPr>
        <w:overflowPunct/>
        <w:autoSpaceDE/>
        <w:adjustRightInd/>
        <w:ind w:left="142" w:right="-143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стоимость питания для детей из многодетных семей (4 ребенка и более обучающихся в школе) </w:t>
      </w:r>
      <w:r w:rsidRPr="00AF5C49">
        <w:rPr>
          <w:rFonts w:eastAsia="Lucida Sans Unicode" w:cs="Mangal"/>
          <w:b/>
          <w:kern w:val="2"/>
          <w:sz w:val="28"/>
          <w:szCs w:val="28"/>
          <w:lang w:eastAsia="hi-IN" w:bidi="hi-IN"/>
        </w:rPr>
        <w:t>10 рублей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в день из средств районного бюджета</w:t>
      </w:r>
      <w:r w:rsidR="00C961FF">
        <w:rPr>
          <w:rFonts w:eastAsia="Lucida Sans Unicode" w:cs="Mangal"/>
          <w:kern w:val="2"/>
          <w:sz w:val="28"/>
          <w:szCs w:val="28"/>
          <w:lang w:eastAsia="hi-IN" w:bidi="hi-IN"/>
        </w:rPr>
        <w:t>;</w:t>
      </w:r>
    </w:p>
    <w:p w:rsidR="00C961FF" w:rsidRDefault="00C961FF" w:rsidP="00494048">
      <w:pPr>
        <w:overflowPunct/>
        <w:autoSpaceDE/>
        <w:adjustRightInd/>
        <w:ind w:left="142" w:right="-143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</w:t>
      </w:r>
      <w:r w:rsidR="0014556D">
        <w:rPr>
          <w:rFonts w:eastAsia="Lucida Sans Unicode" w:cs="Mangal"/>
          <w:kern w:val="2"/>
          <w:sz w:val="28"/>
          <w:szCs w:val="28"/>
          <w:lang w:eastAsia="hi-IN" w:bidi="hi-IN"/>
        </w:rPr>
        <w:t>предоставить меры социальной поддержки семьям военнослужащих, участвующих в СВО;</w:t>
      </w:r>
    </w:p>
    <w:p w:rsidR="00494048" w:rsidRDefault="00494048" w:rsidP="00494048">
      <w:pPr>
        <w:overflowPunct/>
        <w:autoSpaceDE/>
        <w:adjustRightInd/>
        <w:ind w:left="142" w:right="-143"/>
        <w:jc w:val="both"/>
        <w:rPr>
          <w:sz w:val="28"/>
          <w:szCs w:val="28"/>
          <w:lang w:eastAsia="ar-SA"/>
        </w:rPr>
      </w:pP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</w:t>
      </w:r>
      <w:r w:rsidR="0014556D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в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зять на контроль заполнение форм </w:t>
      </w:r>
      <w:r w:rsidR="0014556D">
        <w:rPr>
          <w:rFonts w:eastAsia="Lucida Sans Unicode" w:cs="Mangal"/>
          <w:kern w:val="2"/>
          <w:sz w:val="28"/>
          <w:szCs w:val="28"/>
          <w:lang w:eastAsia="hi-IN" w:bidi="hi-IN"/>
        </w:rPr>
        <w:t>отчетности по питанию в ЕГИССО до 30.08.2023</w:t>
      </w:r>
    </w:p>
    <w:p w:rsidR="00494048" w:rsidRDefault="00494048" w:rsidP="00494048">
      <w:pPr>
        <w:ind w:left="142" w:right="-143"/>
        <w:jc w:val="both"/>
        <w:rPr>
          <w:sz w:val="28"/>
          <w:szCs w:val="28"/>
          <w:lang w:eastAsia="ar-SA"/>
        </w:rPr>
      </w:pP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 2</w:t>
      </w:r>
      <w:r>
        <w:rPr>
          <w:sz w:val="28"/>
          <w:szCs w:val="28"/>
          <w:lang w:eastAsia="ar-SA"/>
        </w:rPr>
        <w:t xml:space="preserve">. </w:t>
      </w:r>
      <w:proofErr w:type="gramStart"/>
      <w:r>
        <w:rPr>
          <w:sz w:val="28"/>
          <w:szCs w:val="28"/>
          <w:lang w:eastAsia="ar-SA"/>
        </w:rPr>
        <w:t>Контроль  за</w:t>
      </w:r>
      <w:proofErr w:type="gramEnd"/>
      <w:r>
        <w:rPr>
          <w:sz w:val="28"/>
          <w:szCs w:val="28"/>
          <w:lang w:eastAsia="ar-SA"/>
        </w:rPr>
        <w:t xml:space="preserve">  выполнением данных мероприятий  возложить на главного специалиста комитета по образованию Т.М. Артищеву</w:t>
      </w:r>
    </w:p>
    <w:p w:rsidR="00494048" w:rsidRDefault="00494048" w:rsidP="00494048">
      <w:pPr>
        <w:tabs>
          <w:tab w:val="left" w:pos="930"/>
        </w:tabs>
        <w:overflowPunct/>
        <w:autoSpaceDE/>
        <w:adjustRightInd/>
        <w:ind w:left="142" w:right="-143"/>
        <w:jc w:val="both"/>
        <w:rPr>
          <w:sz w:val="28"/>
          <w:szCs w:val="28"/>
          <w:lang w:eastAsia="ar-SA"/>
        </w:rPr>
      </w:pPr>
    </w:p>
    <w:p w:rsidR="001A5D8D" w:rsidRDefault="001A5D8D" w:rsidP="0014556D">
      <w:pPr>
        <w:overflowPunct/>
        <w:autoSpaceDE/>
        <w:adjustRightInd/>
        <w:ind w:left="142" w:right="-142"/>
        <w:jc w:val="both"/>
        <w:rPr>
          <w:sz w:val="26"/>
          <w:szCs w:val="26"/>
          <w:lang w:eastAsia="ar-SA"/>
        </w:rPr>
      </w:pPr>
    </w:p>
    <w:p w:rsidR="001A5D8D" w:rsidRPr="001A5D8D" w:rsidRDefault="0014556D" w:rsidP="001A5D8D">
      <w:pPr>
        <w:overflowPunct/>
        <w:autoSpaceDE/>
        <w:adjustRightInd/>
        <w:ind w:left="142" w:right="-142"/>
        <w:rPr>
          <w:sz w:val="28"/>
          <w:szCs w:val="28"/>
          <w:lang w:eastAsia="ar-SA"/>
        </w:rPr>
      </w:pPr>
      <w:r w:rsidRPr="001A5D8D">
        <w:rPr>
          <w:sz w:val="28"/>
          <w:szCs w:val="28"/>
          <w:lang w:eastAsia="ar-SA"/>
        </w:rPr>
        <w:t>Заместитель главы Администрации района,</w:t>
      </w:r>
    </w:p>
    <w:p w:rsidR="0014556D" w:rsidRPr="001A5D8D" w:rsidRDefault="001A5D8D" w:rsidP="001A5D8D">
      <w:pPr>
        <w:tabs>
          <w:tab w:val="left" w:pos="4410"/>
        </w:tabs>
        <w:rPr>
          <w:sz w:val="28"/>
          <w:szCs w:val="28"/>
          <w:lang w:eastAsia="ar-SA"/>
        </w:rPr>
      </w:pPr>
      <w:r w:rsidRPr="001A5D8D">
        <w:rPr>
          <w:rFonts w:eastAsia="Lucida Sans Unicode" w:cs="Mangal"/>
          <w:noProof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E55C49" wp14:editId="431237C8">
            <wp:simplePos x="0" y="0"/>
            <wp:positionH relativeFrom="column">
              <wp:posOffset>3891915</wp:posOffset>
            </wp:positionH>
            <wp:positionV relativeFrom="paragraph">
              <wp:posOffset>8890</wp:posOffset>
            </wp:positionV>
            <wp:extent cx="7334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19" y="21287"/>
                <wp:lineTo x="21319" y="0"/>
                <wp:lineTo x="0" y="0"/>
              </wp:wrapPolygon>
            </wp:wrapTight>
            <wp:docPr id="1" name="Рисунок 2" descr="часовских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асовских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D8D">
        <w:rPr>
          <w:sz w:val="28"/>
          <w:szCs w:val="28"/>
          <w:lang w:eastAsia="ar-SA"/>
        </w:rPr>
        <w:tab/>
      </w:r>
      <w:r w:rsidRPr="001A5D8D">
        <w:rPr>
          <w:sz w:val="28"/>
          <w:szCs w:val="28"/>
          <w:lang w:eastAsia="ar-SA"/>
        </w:rPr>
        <w:tab/>
      </w:r>
    </w:p>
    <w:p w:rsidR="00494048" w:rsidRPr="001A5D8D" w:rsidRDefault="001A5D8D" w:rsidP="001A5D8D">
      <w:pPr>
        <w:overflowPunct/>
        <w:autoSpaceDE/>
        <w:adjustRightInd/>
        <w:ind w:left="142" w:right="-142"/>
        <w:rPr>
          <w:sz w:val="28"/>
          <w:szCs w:val="28"/>
          <w:lang w:eastAsia="ar-SA"/>
        </w:rPr>
      </w:pPr>
      <w:r w:rsidRPr="001A5D8D">
        <w:rPr>
          <w:sz w:val="28"/>
          <w:szCs w:val="28"/>
          <w:lang w:eastAsia="ar-SA"/>
        </w:rPr>
        <w:t>п</w:t>
      </w:r>
      <w:r w:rsidR="00494048" w:rsidRPr="001A5D8D">
        <w:rPr>
          <w:sz w:val="28"/>
          <w:szCs w:val="28"/>
          <w:lang w:eastAsia="ar-SA"/>
        </w:rPr>
        <w:t>редседатель</w:t>
      </w:r>
      <w:r w:rsidRPr="001A5D8D">
        <w:rPr>
          <w:sz w:val="28"/>
          <w:szCs w:val="28"/>
          <w:lang w:eastAsia="ar-SA"/>
        </w:rPr>
        <w:t xml:space="preserve"> </w:t>
      </w:r>
      <w:r w:rsidR="00494048" w:rsidRPr="001A5D8D">
        <w:rPr>
          <w:sz w:val="28"/>
          <w:szCs w:val="28"/>
          <w:lang w:eastAsia="ar-SA"/>
        </w:rPr>
        <w:t xml:space="preserve">комитета        </w:t>
      </w:r>
      <w:r w:rsidR="00494048" w:rsidRPr="001A5D8D">
        <w:rPr>
          <w:noProof/>
          <w:sz w:val="28"/>
          <w:szCs w:val="28"/>
        </w:rPr>
        <w:t xml:space="preserve">            </w:t>
      </w:r>
      <w:r w:rsidR="00494048" w:rsidRPr="001A5D8D">
        <w:rPr>
          <w:sz w:val="28"/>
          <w:szCs w:val="28"/>
          <w:lang w:eastAsia="ar-SA"/>
        </w:rPr>
        <w:t xml:space="preserve">                        </w:t>
      </w:r>
      <w:r w:rsidRPr="001A5D8D">
        <w:rPr>
          <w:sz w:val="28"/>
          <w:szCs w:val="28"/>
          <w:lang w:eastAsia="ar-SA"/>
        </w:rPr>
        <w:t xml:space="preserve">                    </w:t>
      </w:r>
      <w:r w:rsidR="00494048" w:rsidRPr="001A5D8D">
        <w:rPr>
          <w:sz w:val="28"/>
          <w:szCs w:val="28"/>
          <w:lang w:eastAsia="ar-SA"/>
        </w:rPr>
        <w:t xml:space="preserve">   </w:t>
      </w:r>
      <w:proofErr w:type="spellStart"/>
      <w:r w:rsidR="00494048" w:rsidRPr="001A5D8D">
        <w:rPr>
          <w:sz w:val="28"/>
          <w:szCs w:val="28"/>
          <w:lang w:eastAsia="ar-SA"/>
        </w:rPr>
        <w:t>Т.Н.Часовских</w:t>
      </w:r>
      <w:proofErr w:type="spellEnd"/>
    </w:p>
    <w:p w:rsidR="00494048" w:rsidRDefault="00494048" w:rsidP="00494048">
      <w:pPr>
        <w:overflowPunct/>
        <w:autoSpaceDE/>
        <w:adjustRightInd/>
        <w:ind w:left="142" w:right="-143"/>
        <w:jc w:val="both"/>
        <w:rPr>
          <w:sz w:val="22"/>
          <w:szCs w:val="22"/>
          <w:lang w:eastAsia="ar-SA"/>
        </w:rPr>
      </w:pPr>
    </w:p>
    <w:p w:rsidR="00494048" w:rsidRDefault="00494048" w:rsidP="00494048">
      <w:pPr>
        <w:overflowPunct/>
        <w:autoSpaceDE/>
        <w:adjustRightInd/>
        <w:ind w:left="142" w:right="-14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Т.М. Артищева 66302</w:t>
      </w:r>
    </w:p>
    <w:p w:rsidR="00D525AF" w:rsidRDefault="00D525AF"/>
    <w:sectPr w:rsidR="00D5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EF"/>
    <w:rsid w:val="000C500B"/>
    <w:rsid w:val="0014556D"/>
    <w:rsid w:val="001A5D8D"/>
    <w:rsid w:val="002A1AEF"/>
    <w:rsid w:val="00494048"/>
    <w:rsid w:val="00AF5C49"/>
    <w:rsid w:val="00C961FF"/>
    <w:rsid w:val="00D525AF"/>
    <w:rsid w:val="00D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cp:lastPrinted>2023-08-25T07:42:00Z</cp:lastPrinted>
  <dcterms:created xsi:type="dcterms:W3CDTF">2023-08-25T07:02:00Z</dcterms:created>
  <dcterms:modified xsi:type="dcterms:W3CDTF">2023-08-25T09:28:00Z</dcterms:modified>
</cp:coreProperties>
</file>