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2B" w:rsidRPr="00B51EB3" w:rsidRDefault="00FD6A29">
      <w:pPr>
        <w:spacing w:after="0" w:line="408" w:lineRule="auto"/>
        <w:ind w:left="120"/>
        <w:jc w:val="center"/>
        <w:rPr>
          <w:lang w:val="ru-RU"/>
        </w:rPr>
      </w:pPr>
      <w:bookmarkStart w:id="0" w:name="block-33289027"/>
      <w:r w:rsidRPr="00B51E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E382B" w:rsidRPr="00B51EB3" w:rsidRDefault="00FD6A29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B51EB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B51E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E382B" w:rsidRPr="00B51EB3" w:rsidRDefault="00FD6A29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B51EB3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Алейского района</w:t>
      </w:r>
      <w:bookmarkEnd w:id="2"/>
    </w:p>
    <w:p w:rsidR="00BE382B" w:rsidRDefault="00FD6A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"Приалейская СОШ"</w:t>
      </w:r>
    </w:p>
    <w:p w:rsidR="00BE382B" w:rsidRDefault="00BE382B">
      <w:pPr>
        <w:spacing w:after="0"/>
        <w:ind w:left="120"/>
      </w:pPr>
    </w:p>
    <w:p w:rsidR="00BE382B" w:rsidRDefault="00BE382B">
      <w:pPr>
        <w:spacing w:after="0"/>
        <w:ind w:left="120"/>
      </w:pPr>
    </w:p>
    <w:p w:rsidR="00BE382B" w:rsidRDefault="00BE382B">
      <w:pPr>
        <w:spacing w:after="0"/>
        <w:ind w:left="120"/>
      </w:pPr>
    </w:p>
    <w:p w:rsidR="00BE382B" w:rsidRDefault="00BE382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FD6A2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D6A2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FD6A2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D6A2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51EB3" w:rsidRDefault="00FD6A2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FD6A2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51E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D6A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D6A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D6A2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D6A2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D6A2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D6A2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Прищепа Т.В.</w:t>
            </w:r>
          </w:p>
          <w:p w:rsidR="00B51EB3" w:rsidRDefault="00B51EB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72</w:t>
            </w:r>
          </w:p>
          <w:p w:rsidR="000E6D86" w:rsidRDefault="00FD6A2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51E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D6A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382B" w:rsidRDefault="00BE382B">
      <w:pPr>
        <w:spacing w:after="0"/>
        <w:ind w:left="120"/>
      </w:pPr>
    </w:p>
    <w:p w:rsidR="00BE382B" w:rsidRDefault="00BE382B">
      <w:pPr>
        <w:spacing w:after="0"/>
        <w:ind w:left="120"/>
      </w:pPr>
    </w:p>
    <w:p w:rsidR="00BE382B" w:rsidRDefault="00BE382B">
      <w:pPr>
        <w:spacing w:after="0"/>
        <w:ind w:left="120"/>
      </w:pPr>
    </w:p>
    <w:p w:rsidR="00BE382B" w:rsidRDefault="00BE382B">
      <w:pPr>
        <w:spacing w:after="0"/>
        <w:ind w:left="120"/>
      </w:pPr>
    </w:p>
    <w:p w:rsidR="00BE382B" w:rsidRDefault="00BE382B">
      <w:pPr>
        <w:spacing w:after="0"/>
        <w:ind w:left="120"/>
      </w:pPr>
    </w:p>
    <w:p w:rsidR="00BE382B" w:rsidRDefault="00FD6A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E382B" w:rsidRDefault="00FD6A2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4380166)</w:t>
      </w:r>
    </w:p>
    <w:p w:rsidR="00BE382B" w:rsidRDefault="00BE382B">
      <w:pPr>
        <w:spacing w:after="0"/>
        <w:ind w:left="120"/>
        <w:jc w:val="center"/>
      </w:pPr>
    </w:p>
    <w:p w:rsidR="00BE382B" w:rsidRDefault="00FD6A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BE382B" w:rsidRDefault="00FD6A2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BE382B" w:rsidRDefault="00BE382B">
      <w:pPr>
        <w:spacing w:after="0"/>
        <w:ind w:left="120"/>
        <w:jc w:val="center"/>
      </w:pPr>
    </w:p>
    <w:p w:rsidR="00BE382B" w:rsidRDefault="00BE382B">
      <w:pPr>
        <w:spacing w:after="0"/>
        <w:ind w:left="120"/>
        <w:jc w:val="center"/>
      </w:pPr>
    </w:p>
    <w:p w:rsidR="00BE382B" w:rsidRDefault="00BE382B">
      <w:pPr>
        <w:spacing w:after="0"/>
        <w:ind w:left="120"/>
        <w:jc w:val="center"/>
      </w:pPr>
    </w:p>
    <w:p w:rsidR="00BE382B" w:rsidRDefault="00BE382B">
      <w:pPr>
        <w:spacing w:after="0"/>
        <w:ind w:left="120"/>
        <w:jc w:val="center"/>
      </w:pPr>
    </w:p>
    <w:p w:rsidR="00BE382B" w:rsidRDefault="00BE382B">
      <w:pPr>
        <w:spacing w:after="0"/>
        <w:ind w:left="120"/>
        <w:jc w:val="center"/>
      </w:pPr>
    </w:p>
    <w:p w:rsidR="00BE382B" w:rsidRDefault="00BE382B">
      <w:pPr>
        <w:spacing w:after="0"/>
        <w:ind w:left="120"/>
        <w:jc w:val="center"/>
      </w:pPr>
    </w:p>
    <w:p w:rsidR="00BE382B" w:rsidRDefault="00BE382B">
      <w:pPr>
        <w:spacing w:after="0"/>
        <w:ind w:left="120"/>
        <w:jc w:val="center"/>
      </w:pPr>
    </w:p>
    <w:p w:rsidR="00BE382B" w:rsidRDefault="00BE382B">
      <w:pPr>
        <w:spacing w:after="0"/>
        <w:ind w:left="120"/>
        <w:jc w:val="center"/>
      </w:pPr>
    </w:p>
    <w:p w:rsidR="00BE382B" w:rsidRDefault="00BE382B">
      <w:pPr>
        <w:spacing w:after="0"/>
        <w:ind w:left="120"/>
        <w:jc w:val="center"/>
      </w:pPr>
    </w:p>
    <w:p w:rsidR="00BE382B" w:rsidRDefault="00BE382B">
      <w:pPr>
        <w:spacing w:after="0"/>
        <w:ind w:left="120"/>
        <w:jc w:val="center"/>
      </w:pPr>
    </w:p>
    <w:p w:rsidR="00BE382B" w:rsidRDefault="00BE382B">
      <w:pPr>
        <w:spacing w:after="0"/>
        <w:ind w:left="120"/>
        <w:jc w:val="center"/>
      </w:pPr>
    </w:p>
    <w:p w:rsidR="00BE382B" w:rsidRDefault="00BE382B">
      <w:pPr>
        <w:spacing w:after="0"/>
        <w:ind w:left="120"/>
        <w:jc w:val="center"/>
      </w:pPr>
    </w:p>
    <w:p w:rsidR="00BE382B" w:rsidRPr="00B51EB3" w:rsidRDefault="00FD6A29" w:rsidP="00B51EB3">
      <w:pPr>
        <w:spacing w:after="0"/>
        <w:ind w:left="120"/>
        <w:jc w:val="center"/>
        <w:rPr>
          <w:lang w:val="ru-RU"/>
        </w:rPr>
        <w:sectPr w:rsidR="00BE382B" w:rsidRPr="00B51EB3">
          <w:pgSz w:w="11906" w:h="16383"/>
          <w:pgMar w:top="1134" w:right="850" w:bottom="1134" w:left="1701" w:header="720" w:footer="720" w:gutter="0"/>
          <w:cols w:space="720"/>
        </w:sectPr>
      </w:pPr>
      <w:bookmarkStart w:id="3" w:name="bc34a7f4-4026-4a2d-8185-cd5f043d8440"/>
      <w:r>
        <w:rPr>
          <w:rFonts w:ascii="Times New Roman" w:hAnsi="Times New Roman"/>
          <w:b/>
          <w:color w:val="000000"/>
          <w:sz w:val="28"/>
        </w:rPr>
        <w:t>пос. Совхозный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e14b86-74d9-40f7-89f9-3e3227438fe0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BE382B" w:rsidRDefault="00FD6A29">
      <w:pPr>
        <w:spacing w:after="0" w:line="264" w:lineRule="auto"/>
        <w:ind w:left="120"/>
        <w:jc w:val="both"/>
      </w:pPr>
      <w:bookmarkStart w:id="5" w:name="block-3328902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E382B" w:rsidRDefault="00BE382B">
      <w:pPr>
        <w:spacing w:after="0" w:line="264" w:lineRule="auto"/>
        <w:ind w:left="120"/>
        <w:jc w:val="both"/>
      </w:pP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BE382B" w:rsidRPr="00B51EB3" w:rsidRDefault="00FD6A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фигура), обеспечивающих преемственность и </w:t>
      </w:r>
      <w:r w:rsidRPr="00B51EB3">
        <w:rPr>
          <w:rFonts w:ascii="Times New Roman" w:hAnsi="Times New Roman"/>
          <w:color w:val="000000"/>
          <w:sz w:val="28"/>
          <w:lang w:val="ru-RU"/>
        </w:rPr>
        <w:t>перспективность математического образования обучающихся;</w:t>
      </w:r>
    </w:p>
    <w:p w:rsidR="00BE382B" w:rsidRPr="00B51EB3" w:rsidRDefault="00FD6A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E382B" w:rsidRPr="00B51EB3" w:rsidRDefault="00FD6A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</w:t>
      </w:r>
      <w:r w:rsidRPr="00B51EB3">
        <w:rPr>
          <w:rFonts w:ascii="Times New Roman" w:hAnsi="Times New Roman"/>
          <w:color w:val="000000"/>
          <w:sz w:val="28"/>
          <w:lang w:val="ru-RU"/>
        </w:rPr>
        <w:t>е к осознанию взаимосвязи математики и окружающего мира;</w:t>
      </w:r>
    </w:p>
    <w:p w:rsidR="00BE382B" w:rsidRPr="00B51EB3" w:rsidRDefault="00FD6A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</w:t>
      </w:r>
      <w:r w:rsidRPr="00B51EB3">
        <w:rPr>
          <w:rFonts w:ascii="Times New Roman" w:hAnsi="Times New Roman"/>
          <w:color w:val="000000"/>
          <w:sz w:val="28"/>
          <w:lang w:val="ru-RU"/>
        </w:rPr>
        <w:t>ч, интерпретировать полученные результаты и оценивать их на соответствие практической ситуации.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</w:t>
      </w:r>
      <w:r w:rsidRPr="00B51EB3">
        <w:rPr>
          <w:rFonts w:ascii="Times New Roman" w:hAnsi="Times New Roman"/>
          <w:color w:val="000000"/>
          <w:sz w:val="28"/>
          <w:lang w:val="ru-RU"/>
        </w:rPr>
        <w:t xml:space="preserve">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со систематизации и развития </w:t>
      </w:r>
      <w:r w:rsidRPr="00B51EB3">
        <w:rPr>
          <w:rFonts w:ascii="Times New Roman" w:hAnsi="Times New Roman"/>
          <w:color w:val="000000"/>
          <w:sz w:val="28"/>
          <w:lang w:val="ru-RU"/>
        </w:rPr>
        <w:t xml:space="preserve">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</w:t>
      </w:r>
      <w:r w:rsidRPr="00B51EB3">
        <w:rPr>
          <w:rFonts w:ascii="Times New Roman" w:hAnsi="Times New Roman"/>
          <w:color w:val="000000"/>
          <w:sz w:val="28"/>
          <w:lang w:val="ru-RU"/>
        </w:rPr>
        <w:t>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</w:t>
      </w:r>
      <w:r w:rsidRPr="00B51EB3">
        <w:rPr>
          <w:rFonts w:ascii="Times New Roman" w:hAnsi="Times New Roman"/>
          <w:color w:val="000000"/>
          <w:sz w:val="28"/>
          <w:lang w:val="ru-RU"/>
        </w:rPr>
        <w:t>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</w:t>
      </w:r>
      <w:r w:rsidRPr="00B51EB3">
        <w:rPr>
          <w:rFonts w:ascii="Times New Roman" w:hAnsi="Times New Roman"/>
          <w:color w:val="000000"/>
          <w:sz w:val="28"/>
          <w:lang w:val="ru-RU"/>
        </w:rPr>
        <w:t xml:space="preserve">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</w:t>
      </w:r>
      <w:r w:rsidRPr="00B51EB3">
        <w:rPr>
          <w:rFonts w:ascii="Times New Roman" w:hAnsi="Times New Roman"/>
          <w:color w:val="000000"/>
          <w:sz w:val="28"/>
          <w:lang w:val="ru-RU"/>
        </w:rPr>
        <w:t xml:space="preserve"> и при практическом использовании. К 6 классу отнесён второй </w:t>
      </w:r>
      <w:r w:rsidRPr="00B51E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</w:t>
      </w:r>
      <w:r w:rsidRPr="00B51EB3">
        <w:rPr>
          <w:rFonts w:ascii="Times New Roman" w:hAnsi="Times New Roman"/>
          <w:color w:val="000000"/>
          <w:sz w:val="28"/>
          <w:lang w:val="ru-RU"/>
        </w:rPr>
        <w:t>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</w:t>
      </w:r>
      <w:r w:rsidRPr="00B51EB3">
        <w:rPr>
          <w:rFonts w:ascii="Times New Roman" w:hAnsi="Times New Roman"/>
          <w:color w:val="000000"/>
          <w:sz w:val="28"/>
          <w:lang w:val="ru-RU"/>
        </w:rPr>
        <w:t xml:space="preserve">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</w:t>
      </w:r>
      <w:r w:rsidRPr="00B51EB3">
        <w:rPr>
          <w:rFonts w:ascii="Times New Roman" w:hAnsi="Times New Roman"/>
          <w:color w:val="000000"/>
          <w:sz w:val="28"/>
          <w:lang w:val="ru-RU"/>
        </w:rPr>
        <w:t>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</w:t>
      </w:r>
      <w:r w:rsidRPr="00B51EB3">
        <w:rPr>
          <w:rFonts w:ascii="Times New Roman" w:hAnsi="Times New Roman"/>
          <w:color w:val="000000"/>
          <w:sz w:val="28"/>
          <w:lang w:val="ru-RU"/>
        </w:rPr>
        <w:t>е рациональных чисел на этом не закончится, а будет продолжено в курсе алгебры 7 класса.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</w:t>
      </w:r>
      <w:r w:rsidRPr="00B51EB3">
        <w:rPr>
          <w:rFonts w:ascii="Times New Roman" w:hAnsi="Times New Roman"/>
          <w:color w:val="000000"/>
          <w:sz w:val="28"/>
          <w:lang w:val="ru-RU"/>
        </w:rPr>
        <w:t>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</w:t>
      </w:r>
      <w:r w:rsidRPr="00B51EB3">
        <w:rPr>
          <w:rFonts w:ascii="Times New Roman" w:hAnsi="Times New Roman"/>
          <w:color w:val="000000"/>
          <w:sz w:val="28"/>
          <w:lang w:val="ru-RU"/>
        </w:rPr>
        <w:t>ставленной в форме таблиц или диаграмм.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</w:t>
      </w:r>
      <w:r w:rsidRPr="00B51EB3">
        <w:rPr>
          <w:rFonts w:ascii="Times New Roman" w:hAnsi="Times New Roman"/>
          <w:color w:val="000000"/>
          <w:sz w:val="28"/>
          <w:lang w:val="ru-RU"/>
        </w:rPr>
        <w:t>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</w:t>
      </w:r>
      <w:r w:rsidRPr="00B51EB3">
        <w:rPr>
          <w:rFonts w:ascii="Times New Roman" w:hAnsi="Times New Roman"/>
          <w:color w:val="000000"/>
          <w:sz w:val="28"/>
          <w:lang w:val="ru-RU"/>
        </w:rPr>
        <w:t>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</w:t>
      </w:r>
      <w:r w:rsidRPr="00B51EB3">
        <w:rPr>
          <w:rFonts w:ascii="Times New Roman" w:hAnsi="Times New Roman"/>
          <w:color w:val="000000"/>
          <w:sz w:val="28"/>
          <w:lang w:val="ru-RU"/>
        </w:rPr>
        <w:t xml:space="preserve">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</w:t>
      </w:r>
      <w:r w:rsidRPr="00B51EB3">
        <w:rPr>
          <w:rFonts w:ascii="Times New Roman" w:hAnsi="Times New Roman"/>
          <w:color w:val="000000"/>
          <w:sz w:val="28"/>
          <w:lang w:val="ru-RU"/>
        </w:rPr>
        <w:t xml:space="preserve">тривают их простейшие свойства. В процессе изучения наглядной геометрии знания, </w:t>
      </w:r>
      <w:r w:rsidRPr="00B51EB3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</w:t>
      </w:r>
      <w:r w:rsidRPr="00B51EB3">
        <w:rPr>
          <w:rFonts w:ascii="Times New Roman" w:hAnsi="Times New Roman"/>
          <w:color w:val="000000"/>
          <w:sz w:val="28"/>
          <w:lang w:val="ru-RU"/>
        </w:rPr>
        <w:t>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B51EB3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</w:t>
      </w:r>
      <w:r w:rsidRPr="00B51EB3">
        <w:rPr>
          <w:rFonts w:ascii="Times New Roman" w:hAnsi="Times New Roman"/>
          <w:color w:val="000000"/>
          <w:sz w:val="28"/>
          <w:lang w:val="ru-RU"/>
        </w:rPr>
        <w:t>асов в неделю), в 6 классе – 170 часов (5 часов в неделю).</w:t>
      </w:r>
      <w:bookmarkEnd w:id="6"/>
    </w:p>
    <w:p w:rsidR="00BE382B" w:rsidRPr="00B51EB3" w:rsidRDefault="00BE382B">
      <w:pPr>
        <w:rPr>
          <w:lang w:val="ru-RU"/>
        </w:rPr>
        <w:sectPr w:rsidR="00BE382B" w:rsidRPr="00B51EB3">
          <w:pgSz w:w="11906" w:h="16383"/>
          <w:pgMar w:top="1134" w:right="850" w:bottom="1134" w:left="1701" w:header="720" w:footer="720" w:gutter="0"/>
          <w:cols w:space="720"/>
        </w:sectPr>
      </w:pPr>
    </w:p>
    <w:p w:rsidR="00BE382B" w:rsidRPr="00B51EB3" w:rsidRDefault="00FD6A29">
      <w:pPr>
        <w:spacing w:after="0" w:line="264" w:lineRule="auto"/>
        <w:ind w:left="120"/>
        <w:jc w:val="both"/>
        <w:rPr>
          <w:lang w:val="ru-RU"/>
        </w:rPr>
      </w:pPr>
      <w:bookmarkStart w:id="7" w:name="block-33289029"/>
      <w:bookmarkEnd w:id="5"/>
      <w:r w:rsidRPr="00B51E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E382B" w:rsidRPr="00B51EB3" w:rsidRDefault="00BE382B">
      <w:pPr>
        <w:spacing w:after="0" w:line="264" w:lineRule="auto"/>
        <w:ind w:left="120"/>
        <w:jc w:val="both"/>
        <w:rPr>
          <w:lang w:val="ru-RU"/>
        </w:rPr>
      </w:pPr>
    </w:p>
    <w:p w:rsidR="00BE382B" w:rsidRPr="00B51EB3" w:rsidRDefault="00FD6A29">
      <w:pPr>
        <w:spacing w:after="0" w:line="264" w:lineRule="auto"/>
        <w:ind w:left="120"/>
        <w:jc w:val="both"/>
        <w:rPr>
          <w:lang w:val="ru-RU"/>
        </w:rPr>
      </w:pPr>
      <w:r w:rsidRPr="00B51E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E382B" w:rsidRPr="00B51EB3" w:rsidRDefault="00BE382B">
      <w:pPr>
        <w:spacing w:after="0" w:line="264" w:lineRule="auto"/>
        <w:ind w:left="120"/>
        <w:jc w:val="both"/>
        <w:rPr>
          <w:lang w:val="ru-RU"/>
        </w:rPr>
      </w:pP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Позиционная</w:t>
      </w:r>
      <w:r w:rsidRPr="00B51EB3">
        <w:rPr>
          <w:rFonts w:ascii="Times New Roman" w:hAnsi="Times New Roman"/>
          <w:color w:val="000000"/>
          <w:sz w:val="28"/>
          <w:lang w:val="ru-RU"/>
        </w:rPr>
        <w:t xml:space="preserve"> система счисления. Римская нумерация как пример непозиционной системы счисления. Десятичная система счисления.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 xml:space="preserve">Сложение натуральных чисел, </w:t>
      </w:r>
      <w:r w:rsidRPr="00B51EB3">
        <w:rPr>
          <w:rFonts w:ascii="Times New Roman" w:hAnsi="Times New Roman"/>
          <w:color w:val="000000"/>
          <w:sz w:val="28"/>
          <w:lang w:val="ru-RU"/>
        </w:rPr>
        <w:t xml:space="preserve">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</w:t>
      </w:r>
      <w:r w:rsidRPr="00B51EB3">
        <w:rPr>
          <w:rFonts w:ascii="Times New Roman" w:hAnsi="Times New Roman"/>
          <w:color w:val="000000"/>
          <w:sz w:val="28"/>
          <w:lang w:val="ru-RU"/>
        </w:rPr>
        <w:t>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</w:t>
      </w:r>
      <w:r w:rsidRPr="00B51EB3">
        <w:rPr>
          <w:rFonts w:ascii="Times New Roman" w:hAnsi="Times New Roman"/>
          <w:color w:val="000000"/>
          <w:sz w:val="28"/>
          <w:lang w:val="ru-RU"/>
        </w:rPr>
        <w:t>разложение на множители. Простые и составные числа. Признаки делимости на 2, 5, 10, 3, 9. Деление с остатком.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</w:t>
      </w:r>
      <w:r w:rsidRPr="00B51EB3">
        <w:rPr>
          <w:rFonts w:ascii="Times New Roman" w:hAnsi="Times New Roman"/>
          <w:color w:val="000000"/>
          <w:sz w:val="28"/>
          <w:lang w:val="ru-RU"/>
        </w:rPr>
        <w:t>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B51EB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B51EB3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</w:t>
      </w:r>
      <w:r w:rsidRPr="00B51EB3">
        <w:rPr>
          <w:rFonts w:ascii="Times New Roman" w:hAnsi="Times New Roman"/>
          <w:color w:val="000000"/>
          <w:sz w:val="28"/>
          <w:lang w:val="ru-RU"/>
        </w:rPr>
        <w:t>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</w:t>
      </w:r>
      <w:r w:rsidRPr="00B51EB3">
        <w:rPr>
          <w:rFonts w:ascii="Times New Roman" w:hAnsi="Times New Roman"/>
          <w:color w:val="000000"/>
          <w:sz w:val="28"/>
          <w:lang w:val="ru-RU"/>
        </w:rPr>
        <w:t xml:space="preserve"> дроби к новому знаменателю. Сравнение дробей.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</w:t>
      </w:r>
      <w:r w:rsidRPr="00B51EB3">
        <w:rPr>
          <w:rFonts w:ascii="Times New Roman" w:hAnsi="Times New Roman"/>
          <w:color w:val="000000"/>
          <w:sz w:val="28"/>
          <w:lang w:val="ru-RU"/>
        </w:rPr>
        <w:t>бражение десятичных дробей точками на числовой прямой. Сравнение десятичных дробей.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 xml:space="preserve">Решение текстовых задач арифметическим способом. Решение логических </w:t>
      </w:r>
      <w:r w:rsidRPr="00B51EB3">
        <w:rPr>
          <w:rFonts w:ascii="Times New Roman" w:hAnsi="Times New Roman"/>
          <w:color w:val="000000"/>
          <w:sz w:val="28"/>
          <w:lang w:val="ru-RU"/>
        </w:rPr>
        <w:t>задач. Решение задач перебором всех возможных вариантов. Использование при решении задач таблиц и схем.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</w:t>
      </w:r>
      <w:r w:rsidRPr="00B51EB3">
        <w:rPr>
          <w:rFonts w:ascii="Times New Roman" w:hAnsi="Times New Roman"/>
          <w:color w:val="000000"/>
          <w:sz w:val="28"/>
          <w:lang w:val="ru-RU"/>
        </w:rPr>
        <w:t xml:space="preserve"> цены, расстояния, времени, скорости. Связь между единицами измерения каждой величины.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B51EB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B51EB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</w:t>
      </w:r>
      <w:r w:rsidRPr="00B51EB3">
        <w:rPr>
          <w:rFonts w:ascii="Times New Roman" w:hAnsi="Times New Roman"/>
          <w:color w:val="000000"/>
          <w:sz w:val="28"/>
          <w:lang w:val="ru-RU"/>
        </w:rPr>
        <w:t>ая, отрезок, луч, угол, ломаная, многоугольник, окружность, круг. Угол. Прямой, острый, тупой и развёрнутый углы.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Наглядн</w:t>
      </w:r>
      <w:r w:rsidRPr="00B51EB3">
        <w:rPr>
          <w:rFonts w:ascii="Times New Roman" w:hAnsi="Times New Roman"/>
          <w:color w:val="000000"/>
          <w:sz w:val="28"/>
          <w:lang w:val="ru-RU"/>
        </w:rPr>
        <w:t>ые представления о фигурах на плоскости: многоугольник, прямоугольник, квадрат, треугольник, о равенстве фигур.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</w:t>
      </w:r>
      <w:r w:rsidRPr="00B51EB3">
        <w:rPr>
          <w:rFonts w:ascii="Times New Roman" w:hAnsi="Times New Roman"/>
          <w:color w:val="000000"/>
          <w:sz w:val="28"/>
          <w:lang w:val="ru-RU"/>
        </w:rPr>
        <w:t>ользование свойств сторон и углов прямоугольника, квадрата.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</w:t>
      </w:r>
      <w:r w:rsidRPr="00B51EB3">
        <w:rPr>
          <w:rFonts w:ascii="Times New Roman" w:hAnsi="Times New Roman"/>
          <w:color w:val="000000"/>
          <w:sz w:val="28"/>
          <w:lang w:val="ru-RU"/>
        </w:rPr>
        <w:t>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</w:t>
      </w:r>
      <w:r w:rsidRPr="00B51EB3">
        <w:rPr>
          <w:rFonts w:ascii="Times New Roman" w:hAnsi="Times New Roman"/>
          <w:color w:val="000000"/>
          <w:sz w:val="28"/>
          <w:lang w:val="ru-RU"/>
        </w:rPr>
        <w:t>да, куба. Единицы измерения объёма.</w:t>
      </w:r>
    </w:p>
    <w:p w:rsidR="00BE382B" w:rsidRPr="00B51EB3" w:rsidRDefault="00FD6A29">
      <w:pPr>
        <w:spacing w:after="0" w:line="264" w:lineRule="auto"/>
        <w:ind w:left="120"/>
        <w:jc w:val="both"/>
        <w:rPr>
          <w:lang w:val="ru-RU"/>
        </w:rPr>
      </w:pPr>
      <w:r w:rsidRPr="00B51E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E382B" w:rsidRPr="00B51EB3" w:rsidRDefault="00BE382B">
      <w:pPr>
        <w:spacing w:after="0" w:line="264" w:lineRule="auto"/>
        <w:ind w:left="120"/>
        <w:jc w:val="both"/>
        <w:rPr>
          <w:lang w:val="ru-RU"/>
        </w:rPr>
      </w:pP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</w:t>
      </w:r>
      <w:r w:rsidRPr="00B51EB3">
        <w:rPr>
          <w:rFonts w:ascii="Times New Roman" w:hAnsi="Times New Roman"/>
          <w:color w:val="000000"/>
          <w:sz w:val="28"/>
          <w:lang w:val="ru-RU"/>
        </w:rPr>
        <w:t xml:space="preserve">Округление натуральных чисел. 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B51EB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B51EB3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</w:t>
      </w:r>
      <w:r w:rsidRPr="00B51EB3">
        <w:rPr>
          <w:rFonts w:ascii="Times New Roman" w:hAnsi="Times New Roman"/>
          <w:color w:val="000000"/>
          <w:sz w:val="28"/>
          <w:lang w:val="ru-RU"/>
        </w:rPr>
        <w:t xml:space="preserve">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</w:t>
      </w:r>
      <w:r w:rsidRPr="00B51EB3">
        <w:rPr>
          <w:rFonts w:ascii="Times New Roman" w:hAnsi="Times New Roman"/>
          <w:color w:val="000000"/>
          <w:sz w:val="28"/>
          <w:lang w:val="ru-RU"/>
        </w:rPr>
        <w:t>и метрическая система мер. Арифметические действия и числовые выражения с обыкновенными и десятичными дробями.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</w:t>
      </w:r>
      <w:r w:rsidRPr="00B51EB3">
        <w:rPr>
          <w:rFonts w:ascii="Times New Roman" w:hAnsi="Times New Roman"/>
          <w:color w:val="000000"/>
          <w:sz w:val="28"/>
          <w:lang w:val="ru-RU"/>
        </w:rPr>
        <w:t>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</w:t>
      </w:r>
      <w:r w:rsidRPr="00B51EB3">
        <w:rPr>
          <w:rFonts w:ascii="Times New Roman" w:hAnsi="Times New Roman"/>
          <w:color w:val="000000"/>
          <w:sz w:val="28"/>
          <w:lang w:val="ru-RU"/>
        </w:rPr>
        <w:t>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</w:t>
      </w:r>
      <w:r w:rsidRPr="00B51EB3">
        <w:rPr>
          <w:rFonts w:ascii="Times New Roman" w:hAnsi="Times New Roman"/>
          <w:color w:val="000000"/>
          <w:sz w:val="28"/>
          <w:lang w:val="ru-RU"/>
        </w:rPr>
        <w:t>сса и ордината. Построение точек и фигур на координатной плоскости.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B51EB3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</w:t>
      </w:r>
      <w:r w:rsidRPr="00B51EB3">
        <w:rPr>
          <w:rFonts w:ascii="Times New Roman" w:hAnsi="Times New Roman"/>
          <w:color w:val="000000"/>
          <w:sz w:val="28"/>
          <w:lang w:val="ru-RU"/>
        </w:rPr>
        <w:t>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B51EB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 xml:space="preserve">Решение текстовых задач арифметическим способом. Решение логических задач. Решение задач перебором всех </w:t>
      </w:r>
      <w:r w:rsidRPr="00B51EB3">
        <w:rPr>
          <w:rFonts w:ascii="Times New Roman" w:hAnsi="Times New Roman"/>
          <w:color w:val="000000"/>
          <w:sz w:val="28"/>
          <w:lang w:val="ru-RU"/>
        </w:rPr>
        <w:t>возможных вариантов.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</w:t>
      </w:r>
      <w:r w:rsidRPr="00B51EB3">
        <w:rPr>
          <w:rFonts w:ascii="Times New Roman" w:hAnsi="Times New Roman"/>
          <w:color w:val="000000"/>
          <w:sz w:val="28"/>
          <w:lang w:val="ru-RU"/>
        </w:rPr>
        <w:t>ежду единицами измерения каждой величины.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</w:t>
      </w:r>
      <w:r w:rsidRPr="00B51EB3">
        <w:rPr>
          <w:rFonts w:ascii="Times New Roman" w:hAnsi="Times New Roman"/>
          <w:color w:val="000000"/>
          <w:sz w:val="28"/>
          <w:lang w:val="ru-RU"/>
        </w:rPr>
        <w:t>и.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B51EB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</w:t>
      </w:r>
      <w:r w:rsidRPr="00B51EB3">
        <w:rPr>
          <w:rFonts w:ascii="Times New Roman" w:hAnsi="Times New Roman"/>
          <w:color w:val="000000"/>
          <w:sz w:val="28"/>
          <w:lang w:val="ru-RU"/>
        </w:rPr>
        <w:t>угольник, треугольник, окружность, круг.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Измерение и построение</w:t>
      </w:r>
      <w:r w:rsidRPr="00B51EB3">
        <w:rPr>
          <w:rFonts w:ascii="Times New Roman" w:hAnsi="Times New Roman"/>
          <w:color w:val="000000"/>
          <w:sz w:val="28"/>
          <w:lang w:val="ru-RU"/>
        </w:rPr>
        <w:t xml:space="preserve">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</w:t>
      </w:r>
      <w:r w:rsidRPr="00B51EB3">
        <w:rPr>
          <w:rFonts w:ascii="Times New Roman" w:hAnsi="Times New Roman"/>
          <w:color w:val="000000"/>
          <w:sz w:val="28"/>
          <w:lang w:val="ru-RU"/>
        </w:rPr>
        <w:t>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многоугольника. Понятие площади фигуры, единицы измерения площади. Приближённое измерение площади фигур, в том </w:t>
      </w:r>
      <w:r w:rsidRPr="00B51EB3">
        <w:rPr>
          <w:rFonts w:ascii="Times New Roman" w:hAnsi="Times New Roman"/>
          <w:color w:val="000000"/>
          <w:sz w:val="28"/>
          <w:lang w:val="ru-RU"/>
        </w:rPr>
        <w:t>числе на квадратной сетке. Приближённое измерение длины окружности, площади круга.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</w:t>
      </w:r>
      <w:r w:rsidRPr="00B51EB3">
        <w:rPr>
          <w:rFonts w:ascii="Times New Roman" w:hAnsi="Times New Roman"/>
          <w:color w:val="000000"/>
          <w:sz w:val="28"/>
          <w:lang w:val="ru-RU"/>
        </w:rPr>
        <w:t>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BE382B" w:rsidRPr="00B51EB3" w:rsidRDefault="00FD6A29">
      <w:pPr>
        <w:spacing w:after="0" w:line="264" w:lineRule="auto"/>
        <w:ind w:left="12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 xml:space="preserve">Понятие объёма, единицы измерения </w:t>
      </w:r>
      <w:r w:rsidRPr="00B51EB3">
        <w:rPr>
          <w:rFonts w:ascii="Times New Roman" w:hAnsi="Times New Roman"/>
          <w:color w:val="000000"/>
          <w:sz w:val="28"/>
          <w:lang w:val="ru-RU"/>
        </w:rPr>
        <w:t>объёма. Объём прямоугольного параллелепипеда, куба.</w:t>
      </w:r>
    </w:p>
    <w:p w:rsidR="00BE382B" w:rsidRPr="00B51EB3" w:rsidRDefault="00BE382B">
      <w:pPr>
        <w:rPr>
          <w:lang w:val="ru-RU"/>
        </w:rPr>
        <w:sectPr w:rsidR="00BE382B" w:rsidRPr="00B51EB3">
          <w:pgSz w:w="11906" w:h="16383"/>
          <w:pgMar w:top="1134" w:right="850" w:bottom="1134" w:left="1701" w:header="720" w:footer="720" w:gutter="0"/>
          <w:cols w:space="720"/>
        </w:sectPr>
      </w:pPr>
    </w:p>
    <w:p w:rsidR="00BE382B" w:rsidRPr="00B51EB3" w:rsidRDefault="00FD6A29">
      <w:pPr>
        <w:spacing w:after="0" w:line="264" w:lineRule="auto"/>
        <w:ind w:left="120"/>
        <w:jc w:val="both"/>
        <w:rPr>
          <w:lang w:val="ru-RU"/>
        </w:rPr>
      </w:pPr>
      <w:bookmarkStart w:id="17" w:name="block-33289030"/>
      <w:bookmarkEnd w:id="7"/>
      <w:r w:rsidRPr="00B51E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BE382B" w:rsidRPr="00B51EB3" w:rsidRDefault="00BE382B">
      <w:pPr>
        <w:spacing w:after="0" w:line="264" w:lineRule="auto"/>
        <w:ind w:left="120"/>
        <w:jc w:val="both"/>
        <w:rPr>
          <w:lang w:val="ru-RU"/>
        </w:rPr>
      </w:pPr>
    </w:p>
    <w:p w:rsidR="00BE382B" w:rsidRPr="00B51EB3" w:rsidRDefault="00FD6A29">
      <w:pPr>
        <w:spacing w:after="0" w:line="264" w:lineRule="auto"/>
        <w:ind w:left="120"/>
        <w:jc w:val="both"/>
        <w:rPr>
          <w:lang w:val="ru-RU"/>
        </w:rPr>
      </w:pPr>
      <w:r w:rsidRPr="00B51E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382B" w:rsidRPr="00B51EB3" w:rsidRDefault="00BE382B">
      <w:pPr>
        <w:spacing w:after="0" w:line="264" w:lineRule="auto"/>
        <w:ind w:left="120"/>
        <w:jc w:val="both"/>
        <w:rPr>
          <w:lang w:val="ru-RU"/>
        </w:rPr>
      </w:pP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51EB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</w:t>
      </w:r>
      <w:r w:rsidRPr="00B51EB3">
        <w:rPr>
          <w:rFonts w:ascii="Times New Roman" w:hAnsi="Times New Roman"/>
          <w:color w:val="000000"/>
          <w:sz w:val="28"/>
          <w:lang w:val="ru-RU"/>
        </w:rPr>
        <w:t>ка» характеризуются: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</w:t>
      </w:r>
      <w:r w:rsidRPr="00B51EB3">
        <w:rPr>
          <w:rFonts w:ascii="Times New Roman" w:hAnsi="Times New Roman"/>
          <w:color w:val="000000"/>
          <w:sz w:val="28"/>
          <w:lang w:val="ru-RU"/>
        </w:rPr>
        <w:t>науках и прикладных сферах;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</w:t>
      </w:r>
      <w:r w:rsidRPr="00B51EB3">
        <w:rPr>
          <w:rFonts w:ascii="Times New Roman" w:hAnsi="Times New Roman"/>
          <w:color w:val="000000"/>
          <w:sz w:val="28"/>
          <w:lang w:val="ru-RU"/>
        </w:rPr>
        <w:t>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установкой на активно</w:t>
      </w:r>
      <w:r w:rsidRPr="00B51EB3">
        <w:rPr>
          <w:rFonts w:ascii="Times New Roman" w:hAnsi="Times New Roman"/>
          <w:color w:val="000000"/>
          <w:sz w:val="28"/>
          <w:lang w:val="ru-RU"/>
        </w:rPr>
        <w:t>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</w:t>
      </w:r>
      <w:r w:rsidRPr="00B51EB3">
        <w:rPr>
          <w:rFonts w:ascii="Times New Roman" w:hAnsi="Times New Roman"/>
          <w:color w:val="000000"/>
          <w:sz w:val="28"/>
          <w:lang w:val="ru-RU"/>
        </w:rPr>
        <w:t>идуальной траектории образования и жизненных планов с учётом личных интересов и общественных потребностей;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</w:t>
      </w:r>
      <w:r w:rsidRPr="00B51EB3">
        <w:rPr>
          <w:rFonts w:ascii="Times New Roman" w:hAnsi="Times New Roman"/>
          <w:color w:val="000000"/>
          <w:sz w:val="28"/>
          <w:lang w:val="ru-RU"/>
        </w:rPr>
        <w:t>еть математические закономерности в искусстве;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</w:t>
      </w:r>
      <w:r w:rsidRPr="00B51EB3">
        <w:rPr>
          <w:rFonts w:ascii="Times New Roman" w:hAnsi="Times New Roman"/>
          <w:color w:val="000000"/>
          <w:sz w:val="28"/>
          <w:lang w:val="ru-RU"/>
        </w:rPr>
        <w:t>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</w:t>
      </w:r>
      <w:r w:rsidRPr="00B51EB3">
        <w:rPr>
          <w:rFonts w:ascii="Times New Roman" w:hAnsi="Times New Roman"/>
          <w:b/>
          <w:color w:val="000000"/>
          <w:sz w:val="28"/>
          <w:lang w:val="ru-RU"/>
        </w:rPr>
        <w:t>тание, формирование культуры здоровья и эмоционального благополучия: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</w:t>
      </w:r>
      <w:r w:rsidRPr="00B51EB3">
        <w:rPr>
          <w:rFonts w:ascii="Times New Roman" w:hAnsi="Times New Roman"/>
          <w:color w:val="000000"/>
          <w:sz w:val="28"/>
          <w:lang w:val="ru-RU"/>
        </w:rPr>
        <w:t>ктивность), сформированностью навыка рефлексии, признанием своего права на ошибку и такого же права другого человека;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</w:t>
      </w:r>
      <w:r w:rsidRPr="00B51EB3">
        <w:rPr>
          <w:rFonts w:ascii="Times New Roman" w:hAnsi="Times New Roman"/>
          <w:color w:val="000000"/>
          <w:sz w:val="28"/>
          <w:lang w:val="ru-RU"/>
        </w:rPr>
        <w:t>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</w:t>
      </w:r>
      <w:r w:rsidRPr="00B51EB3">
        <w:rPr>
          <w:rFonts w:ascii="Times New Roman" w:hAnsi="Times New Roman"/>
          <w:color w:val="000000"/>
          <w:sz w:val="28"/>
          <w:lang w:val="ru-RU"/>
        </w:rPr>
        <w:t>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</w:t>
      </w:r>
      <w:r w:rsidRPr="00B51EB3">
        <w:rPr>
          <w:rFonts w:ascii="Times New Roman" w:hAnsi="Times New Roman"/>
          <w:color w:val="000000"/>
          <w:sz w:val="28"/>
          <w:lang w:val="ru-RU"/>
        </w:rPr>
        <w:t>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</w:t>
      </w:r>
      <w:r w:rsidRPr="00B51EB3">
        <w:rPr>
          <w:rFonts w:ascii="Times New Roman" w:hAnsi="Times New Roman"/>
          <w:color w:val="000000"/>
          <w:sz w:val="28"/>
          <w:lang w:val="ru-RU"/>
        </w:rPr>
        <w:t>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E382B" w:rsidRPr="00B51EB3" w:rsidRDefault="00FD6A29">
      <w:pPr>
        <w:spacing w:after="0" w:line="264" w:lineRule="auto"/>
        <w:ind w:left="120"/>
        <w:jc w:val="both"/>
        <w:rPr>
          <w:lang w:val="ru-RU"/>
        </w:rPr>
      </w:pPr>
      <w:r w:rsidRPr="00B51E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382B" w:rsidRPr="00B51EB3" w:rsidRDefault="00BE382B">
      <w:pPr>
        <w:spacing w:after="0" w:line="264" w:lineRule="auto"/>
        <w:ind w:left="120"/>
        <w:jc w:val="both"/>
        <w:rPr>
          <w:lang w:val="ru-RU"/>
        </w:rPr>
      </w:pPr>
    </w:p>
    <w:p w:rsidR="00BE382B" w:rsidRPr="00B51EB3" w:rsidRDefault="00FD6A29">
      <w:pPr>
        <w:spacing w:after="0" w:line="264" w:lineRule="auto"/>
        <w:ind w:left="120"/>
        <w:jc w:val="both"/>
        <w:rPr>
          <w:lang w:val="ru-RU"/>
        </w:rPr>
      </w:pPr>
      <w:r w:rsidRPr="00B51EB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E382B" w:rsidRPr="00B51EB3" w:rsidRDefault="00BE382B">
      <w:pPr>
        <w:spacing w:after="0" w:line="264" w:lineRule="auto"/>
        <w:ind w:left="120"/>
        <w:jc w:val="both"/>
        <w:rPr>
          <w:lang w:val="ru-RU"/>
        </w:rPr>
      </w:pPr>
    </w:p>
    <w:p w:rsidR="00BE382B" w:rsidRDefault="00FD6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:rsidR="00BE382B" w:rsidRPr="00B51EB3" w:rsidRDefault="00FD6A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</w:t>
      </w:r>
      <w:r w:rsidRPr="00B51EB3">
        <w:rPr>
          <w:rFonts w:ascii="Times New Roman" w:hAnsi="Times New Roman"/>
          <w:color w:val="000000"/>
          <w:sz w:val="28"/>
          <w:lang w:val="ru-RU"/>
        </w:rPr>
        <w:t>димого анализа;</w:t>
      </w:r>
    </w:p>
    <w:p w:rsidR="00BE382B" w:rsidRPr="00B51EB3" w:rsidRDefault="00FD6A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E382B" w:rsidRPr="00B51EB3" w:rsidRDefault="00FD6A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</w:t>
      </w:r>
      <w:r w:rsidRPr="00B51EB3">
        <w:rPr>
          <w:rFonts w:ascii="Times New Roman" w:hAnsi="Times New Roman"/>
          <w:color w:val="000000"/>
          <w:sz w:val="28"/>
          <w:lang w:val="ru-RU"/>
        </w:rPr>
        <w:t>редлагать критерии для выявления закономерностей и противоречий;</w:t>
      </w:r>
    </w:p>
    <w:p w:rsidR="00BE382B" w:rsidRPr="00B51EB3" w:rsidRDefault="00FD6A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E382B" w:rsidRPr="00B51EB3" w:rsidRDefault="00FD6A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</w:t>
      </w:r>
      <w:r w:rsidRPr="00B51EB3">
        <w:rPr>
          <w:rFonts w:ascii="Times New Roman" w:hAnsi="Times New Roman"/>
          <w:color w:val="000000"/>
          <w:sz w:val="28"/>
          <w:lang w:val="ru-RU"/>
        </w:rPr>
        <w:t>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E382B" w:rsidRPr="00B51EB3" w:rsidRDefault="00FD6A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</w:t>
      </w:r>
      <w:r w:rsidRPr="00B51EB3">
        <w:rPr>
          <w:rFonts w:ascii="Times New Roman" w:hAnsi="Times New Roman"/>
          <w:color w:val="000000"/>
          <w:sz w:val="28"/>
          <w:lang w:val="ru-RU"/>
        </w:rPr>
        <w:t>ирать наиболее подходящий с учётом самостоятельно выделенных критериев).</w:t>
      </w:r>
    </w:p>
    <w:p w:rsidR="00BE382B" w:rsidRDefault="00FD6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E382B" w:rsidRPr="00B51EB3" w:rsidRDefault="00FD6A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</w:t>
      </w:r>
      <w:r w:rsidRPr="00B51EB3">
        <w:rPr>
          <w:rFonts w:ascii="Times New Roman" w:hAnsi="Times New Roman"/>
          <w:color w:val="000000"/>
          <w:sz w:val="28"/>
          <w:lang w:val="ru-RU"/>
        </w:rPr>
        <w:t>вать искомое и данное, формировать гипотезу, аргументировать свою позицию, мнение;</w:t>
      </w:r>
    </w:p>
    <w:p w:rsidR="00BE382B" w:rsidRPr="00B51EB3" w:rsidRDefault="00FD6A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</w:t>
      </w:r>
      <w:r w:rsidRPr="00B51EB3">
        <w:rPr>
          <w:rFonts w:ascii="Times New Roman" w:hAnsi="Times New Roman"/>
          <w:color w:val="000000"/>
          <w:sz w:val="28"/>
          <w:lang w:val="ru-RU"/>
        </w:rPr>
        <w:t>ду собой;</w:t>
      </w:r>
    </w:p>
    <w:p w:rsidR="00BE382B" w:rsidRPr="00B51EB3" w:rsidRDefault="00FD6A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E382B" w:rsidRPr="00B51EB3" w:rsidRDefault="00FD6A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</w:t>
      </w:r>
      <w:r w:rsidRPr="00B51EB3">
        <w:rPr>
          <w:rFonts w:ascii="Times New Roman" w:hAnsi="Times New Roman"/>
          <w:color w:val="000000"/>
          <w:sz w:val="28"/>
          <w:lang w:val="ru-RU"/>
        </w:rPr>
        <w:t xml:space="preserve"> о его развитии в новых условиях.</w:t>
      </w:r>
    </w:p>
    <w:p w:rsidR="00BE382B" w:rsidRDefault="00FD6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E382B" w:rsidRPr="00B51EB3" w:rsidRDefault="00FD6A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E382B" w:rsidRPr="00B51EB3" w:rsidRDefault="00FD6A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</w:t>
      </w:r>
      <w:r w:rsidRPr="00B51EB3">
        <w:rPr>
          <w:rFonts w:ascii="Times New Roman" w:hAnsi="Times New Roman"/>
          <w:color w:val="000000"/>
          <w:sz w:val="28"/>
          <w:lang w:val="ru-RU"/>
        </w:rPr>
        <w:t>я;</w:t>
      </w:r>
    </w:p>
    <w:p w:rsidR="00BE382B" w:rsidRPr="00B51EB3" w:rsidRDefault="00FD6A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E382B" w:rsidRPr="00B51EB3" w:rsidRDefault="00FD6A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E382B" w:rsidRDefault="00FD6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</w:t>
      </w:r>
      <w:r>
        <w:rPr>
          <w:rFonts w:ascii="Times New Roman" w:hAnsi="Times New Roman"/>
          <w:b/>
          <w:color w:val="000000"/>
          <w:sz w:val="28"/>
        </w:rPr>
        <w:t>ерсальные учебные действия:</w:t>
      </w:r>
    </w:p>
    <w:p w:rsidR="00BE382B" w:rsidRPr="00B51EB3" w:rsidRDefault="00FD6A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51EB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</w:t>
      </w:r>
      <w:r w:rsidRPr="00B51EB3">
        <w:rPr>
          <w:rFonts w:ascii="Times New Roman" w:hAnsi="Times New Roman"/>
          <w:color w:val="000000"/>
          <w:sz w:val="28"/>
          <w:lang w:val="ru-RU"/>
        </w:rPr>
        <w:t>й результат;</w:t>
      </w:r>
    </w:p>
    <w:p w:rsidR="00BE382B" w:rsidRPr="00B51EB3" w:rsidRDefault="00FD6A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</w:t>
      </w:r>
      <w:r w:rsidRPr="00B51EB3">
        <w:rPr>
          <w:rFonts w:ascii="Times New Roman" w:hAnsi="Times New Roman"/>
          <w:color w:val="000000"/>
          <w:sz w:val="28"/>
          <w:lang w:val="ru-RU"/>
        </w:rPr>
        <w:t>позиций, в корректной форме формулировать разногласия, свои возражения;</w:t>
      </w:r>
    </w:p>
    <w:p w:rsidR="00BE382B" w:rsidRPr="00B51EB3" w:rsidRDefault="00FD6A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E382B" w:rsidRPr="00B51EB3" w:rsidRDefault="00FD6A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B51EB3">
        <w:rPr>
          <w:rFonts w:ascii="Times New Roman" w:hAnsi="Times New Roman"/>
          <w:color w:val="000000"/>
          <w:sz w:val="28"/>
          <w:lang w:val="ru-RU"/>
        </w:rPr>
        <w:t xml:space="preserve">использовать преимущества командной и индивидуальной работы при решении учебных математических задач; </w:t>
      </w:r>
    </w:p>
    <w:p w:rsidR="00BE382B" w:rsidRPr="00B51EB3" w:rsidRDefault="00FD6A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</w:t>
      </w:r>
      <w:r w:rsidRPr="00B51EB3">
        <w:rPr>
          <w:rFonts w:ascii="Times New Roman" w:hAnsi="Times New Roman"/>
          <w:color w:val="000000"/>
          <w:sz w:val="28"/>
          <w:lang w:val="ru-RU"/>
        </w:rPr>
        <w:t xml:space="preserve"> работы, обобщать мнения нескольких людей;</w:t>
      </w:r>
    </w:p>
    <w:p w:rsidR="00BE382B" w:rsidRPr="00B51EB3" w:rsidRDefault="00FD6A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</w:t>
      </w:r>
      <w:r w:rsidRPr="00B51EB3">
        <w:rPr>
          <w:rFonts w:ascii="Times New Roman" w:hAnsi="Times New Roman"/>
          <w:color w:val="000000"/>
          <w:sz w:val="28"/>
          <w:lang w:val="ru-RU"/>
        </w:rPr>
        <w:t>в общий продукт по критериям, сформулированным участниками взаимодействия.</w:t>
      </w:r>
    </w:p>
    <w:p w:rsidR="00BE382B" w:rsidRPr="00B51EB3" w:rsidRDefault="00FD6A29">
      <w:pPr>
        <w:spacing w:after="0" w:line="264" w:lineRule="auto"/>
        <w:ind w:left="120"/>
        <w:jc w:val="both"/>
        <w:rPr>
          <w:lang w:val="ru-RU"/>
        </w:rPr>
      </w:pPr>
      <w:r w:rsidRPr="00B51EB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E382B" w:rsidRPr="00B51EB3" w:rsidRDefault="00BE382B">
      <w:pPr>
        <w:spacing w:after="0" w:line="264" w:lineRule="auto"/>
        <w:ind w:left="120"/>
        <w:jc w:val="both"/>
        <w:rPr>
          <w:lang w:val="ru-RU"/>
        </w:rPr>
      </w:pPr>
    </w:p>
    <w:p w:rsidR="00BE382B" w:rsidRPr="00B51EB3" w:rsidRDefault="00FD6A29">
      <w:pPr>
        <w:spacing w:after="0" w:line="264" w:lineRule="auto"/>
        <w:ind w:left="120"/>
        <w:jc w:val="both"/>
        <w:rPr>
          <w:lang w:val="ru-RU"/>
        </w:rPr>
      </w:pPr>
      <w:r w:rsidRPr="00B51EB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E382B" w:rsidRPr="00B51EB3" w:rsidRDefault="00FD6A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</w:t>
      </w:r>
      <w:r w:rsidRPr="00B51EB3">
        <w:rPr>
          <w:rFonts w:ascii="Times New Roman" w:hAnsi="Times New Roman"/>
          <w:color w:val="000000"/>
          <w:sz w:val="28"/>
          <w:lang w:val="ru-RU"/>
        </w:rPr>
        <w:t>ресурсов и собственных возможностей, аргументировать и корректировать варианты решений с учётом новой информации.</w:t>
      </w:r>
    </w:p>
    <w:p w:rsidR="00BE382B" w:rsidRDefault="00FD6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E382B" w:rsidRPr="00B51EB3" w:rsidRDefault="00FD6A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E382B" w:rsidRPr="00B51EB3" w:rsidRDefault="00FD6A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предв</w:t>
      </w:r>
      <w:r w:rsidRPr="00B51EB3">
        <w:rPr>
          <w:rFonts w:ascii="Times New Roman" w:hAnsi="Times New Roman"/>
          <w:color w:val="000000"/>
          <w:sz w:val="28"/>
          <w:lang w:val="ru-RU"/>
        </w:rPr>
        <w:t>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E382B" w:rsidRPr="00B51EB3" w:rsidRDefault="00FD6A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</w:t>
      </w:r>
      <w:r w:rsidRPr="00B51EB3">
        <w:rPr>
          <w:rFonts w:ascii="Times New Roman" w:hAnsi="Times New Roman"/>
          <w:color w:val="000000"/>
          <w:sz w:val="28"/>
          <w:lang w:val="ru-RU"/>
        </w:rPr>
        <w:t>ричины достижения или недостижения цели, находить ошибку, давать оценку приобретённому опыту.</w:t>
      </w:r>
    </w:p>
    <w:p w:rsidR="00BE382B" w:rsidRPr="00B51EB3" w:rsidRDefault="00BE382B">
      <w:pPr>
        <w:spacing w:after="0" w:line="264" w:lineRule="auto"/>
        <w:ind w:left="120"/>
        <w:jc w:val="both"/>
        <w:rPr>
          <w:lang w:val="ru-RU"/>
        </w:rPr>
      </w:pPr>
    </w:p>
    <w:p w:rsidR="00BE382B" w:rsidRPr="00B51EB3" w:rsidRDefault="00FD6A29">
      <w:pPr>
        <w:spacing w:after="0" w:line="264" w:lineRule="auto"/>
        <w:ind w:left="120"/>
        <w:jc w:val="both"/>
        <w:rPr>
          <w:lang w:val="ru-RU"/>
        </w:rPr>
      </w:pPr>
      <w:r w:rsidRPr="00B51EB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E382B" w:rsidRPr="00B51EB3" w:rsidRDefault="00BE382B">
      <w:pPr>
        <w:spacing w:after="0" w:line="264" w:lineRule="auto"/>
        <w:ind w:left="120"/>
        <w:jc w:val="both"/>
        <w:rPr>
          <w:lang w:val="ru-RU"/>
        </w:rPr>
      </w:pP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51EB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51EB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B51E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</w:t>
      </w:r>
      <w:r w:rsidRPr="00B51EB3">
        <w:rPr>
          <w:rFonts w:ascii="Times New Roman" w:hAnsi="Times New Roman"/>
          <w:color w:val="000000"/>
          <w:sz w:val="28"/>
          <w:lang w:val="ru-RU"/>
        </w:rPr>
        <w:t>ины, связанные с натуральными числами, обыкновенными и десятичными дробями.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</w:t>
      </w:r>
      <w:r w:rsidRPr="00B51EB3">
        <w:rPr>
          <w:rFonts w:ascii="Times New Roman" w:hAnsi="Times New Roman"/>
          <w:color w:val="000000"/>
          <w:sz w:val="28"/>
          <w:lang w:val="ru-RU"/>
        </w:rPr>
        <w:t>ющим ей числом и изображать натуральные числа точками на координатной (числовой) прямой.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 xml:space="preserve">Округлять </w:t>
      </w:r>
      <w:r w:rsidRPr="00B51EB3">
        <w:rPr>
          <w:rFonts w:ascii="Times New Roman" w:hAnsi="Times New Roman"/>
          <w:color w:val="000000"/>
          <w:sz w:val="28"/>
          <w:lang w:val="ru-RU"/>
        </w:rPr>
        <w:t>натуральные числа.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B51EB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</w:t>
      </w:r>
      <w:r w:rsidRPr="00B51EB3">
        <w:rPr>
          <w:rFonts w:ascii="Times New Roman" w:hAnsi="Times New Roman"/>
          <w:color w:val="000000"/>
          <w:sz w:val="28"/>
          <w:lang w:val="ru-RU"/>
        </w:rPr>
        <w:t>на, количество, стоимость.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Извлекать, анализиро</w:t>
      </w:r>
      <w:r w:rsidRPr="00B51EB3">
        <w:rPr>
          <w:rFonts w:ascii="Times New Roman" w:hAnsi="Times New Roman"/>
          <w:color w:val="000000"/>
          <w:sz w:val="28"/>
          <w:lang w:val="ru-RU"/>
        </w:rPr>
        <w:t>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B51EB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</w:t>
      </w:r>
      <w:r w:rsidRPr="00B51EB3">
        <w:rPr>
          <w:rFonts w:ascii="Times New Roman" w:hAnsi="Times New Roman"/>
          <w:color w:val="000000"/>
          <w:sz w:val="28"/>
          <w:lang w:val="ru-RU"/>
        </w:rPr>
        <w:t>гоугольник, окружность, круг.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 xml:space="preserve">Использовать терминологию, связанную с углами: вершина, сторона, с многоугольниками: угол, вершина, сторона, диагональ, с окружностью: </w:t>
      </w:r>
      <w:r w:rsidRPr="00B51EB3">
        <w:rPr>
          <w:rFonts w:ascii="Times New Roman" w:hAnsi="Times New Roman"/>
          <w:color w:val="000000"/>
          <w:sz w:val="28"/>
          <w:lang w:val="ru-RU"/>
        </w:rPr>
        <w:t>радиус, диаметр, центр.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</w:t>
      </w:r>
      <w:r w:rsidRPr="00B51EB3">
        <w:rPr>
          <w:rFonts w:ascii="Times New Roman" w:hAnsi="Times New Roman"/>
          <w:color w:val="000000"/>
          <w:sz w:val="28"/>
          <w:lang w:val="ru-RU"/>
        </w:rPr>
        <w:t>анного радиуса.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 xml:space="preserve">Вычислять периметр и площадь квадрата, прямоугольника, фигур, составленных из прямоугольников, в том числе фигур, изображённых </w:t>
      </w:r>
      <w:r w:rsidRPr="00B51EB3">
        <w:rPr>
          <w:rFonts w:ascii="Times New Roman" w:hAnsi="Times New Roman"/>
          <w:color w:val="000000"/>
          <w:sz w:val="28"/>
          <w:lang w:val="ru-RU"/>
        </w:rPr>
        <w:t>на клетчатой бумаге.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</w:t>
      </w:r>
      <w:r w:rsidRPr="00B51EB3">
        <w:rPr>
          <w:rFonts w:ascii="Times New Roman" w:hAnsi="Times New Roman"/>
          <w:color w:val="000000"/>
          <w:sz w:val="28"/>
          <w:lang w:val="ru-RU"/>
        </w:rPr>
        <w:t>ллелепипеда, куба.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1EB3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B51EB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</w:t>
      </w:r>
      <w:r w:rsidRPr="00B51EB3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B51E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</w:t>
      </w:r>
      <w:r w:rsidRPr="00B51EB3">
        <w:rPr>
          <w:rFonts w:ascii="Times New Roman" w:hAnsi="Times New Roman"/>
          <w:color w:val="000000"/>
          <w:sz w:val="28"/>
          <w:lang w:val="ru-RU"/>
        </w:rPr>
        <w:t>ые и десятичные дроби, сравнивать числа одного и разных знаков.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 xml:space="preserve">Вычислять </w:t>
      </w:r>
      <w:r w:rsidRPr="00B51EB3">
        <w:rPr>
          <w:rFonts w:ascii="Times New Roman" w:hAnsi="Times New Roman"/>
          <w:color w:val="000000"/>
          <w:sz w:val="28"/>
          <w:lang w:val="ru-RU"/>
        </w:rPr>
        <w:t>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изображать числа то</w:t>
      </w:r>
      <w:r w:rsidRPr="00B51EB3">
        <w:rPr>
          <w:rFonts w:ascii="Times New Roman" w:hAnsi="Times New Roman"/>
          <w:color w:val="000000"/>
          <w:sz w:val="28"/>
          <w:lang w:val="ru-RU"/>
        </w:rPr>
        <w:t xml:space="preserve">чками на координатной прямой, находить модуль числа. 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B51EB3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</w:t>
      </w:r>
      <w:r w:rsidRPr="00B51EB3">
        <w:rPr>
          <w:rFonts w:ascii="Times New Roman" w:hAnsi="Times New Roman"/>
          <w:color w:val="000000"/>
          <w:sz w:val="28"/>
          <w:lang w:val="ru-RU"/>
        </w:rPr>
        <w:t>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</w:t>
      </w:r>
      <w:r w:rsidRPr="00B51EB3">
        <w:rPr>
          <w:rFonts w:ascii="Times New Roman" w:hAnsi="Times New Roman"/>
          <w:color w:val="000000"/>
          <w:sz w:val="28"/>
          <w:lang w:val="ru-RU"/>
        </w:rPr>
        <w:t xml:space="preserve">пропорции и отношения. 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Находить неизвестны</w:t>
      </w:r>
      <w:r w:rsidRPr="00B51EB3">
        <w:rPr>
          <w:rFonts w:ascii="Times New Roman" w:hAnsi="Times New Roman"/>
          <w:color w:val="000000"/>
          <w:sz w:val="28"/>
          <w:lang w:val="ru-RU"/>
        </w:rPr>
        <w:t>й компонент равенства.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B51EB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Решать задачи, соде</w:t>
      </w:r>
      <w:r w:rsidRPr="00B51EB3">
        <w:rPr>
          <w:rFonts w:ascii="Times New Roman" w:hAnsi="Times New Roman"/>
          <w:color w:val="000000"/>
          <w:sz w:val="28"/>
          <w:lang w:val="ru-RU"/>
        </w:rPr>
        <w:t>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Сост</w:t>
      </w:r>
      <w:r w:rsidRPr="00B51EB3">
        <w:rPr>
          <w:rFonts w:ascii="Times New Roman" w:hAnsi="Times New Roman"/>
          <w:color w:val="000000"/>
          <w:sz w:val="28"/>
          <w:lang w:val="ru-RU"/>
        </w:rPr>
        <w:t>авлять буквенные выражения по условию задачи.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</w:t>
      </w:r>
      <w:r w:rsidRPr="00B51EB3">
        <w:rPr>
          <w:rFonts w:ascii="Times New Roman" w:hAnsi="Times New Roman"/>
          <w:color w:val="000000"/>
          <w:sz w:val="28"/>
          <w:lang w:val="ru-RU"/>
        </w:rPr>
        <w:t xml:space="preserve"> таблиц, линейной и столбчатой диаграмм.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B51EB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</w:t>
      </w:r>
      <w:r w:rsidRPr="00B51EB3">
        <w:rPr>
          <w:rFonts w:ascii="Times New Roman" w:hAnsi="Times New Roman"/>
          <w:color w:val="000000"/>
          <w:sz w:val="28"/>
          <w:lang w:val="ru-RU"/>
        </w:rPr>
        <w:t>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</w:t>
      </w:r>
      <w:r w:rsidRPr="00B51EB3">
        <w:rPr>
          <w:rFonts w:ascii="Times New Roman" w:hAnsi="Times New Roman"/>
          <w:color w:val="000000"/>
          <w:sz w:val="28"/>
          <w:lang w:val="ru-RU"/>
        </w:rPr>
        <w:t>, центр симметрии.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B51EB3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 xml:space="preserve">Вычислять длину ломаной, </w:t>
      </w:r>
      <w:r w:rsidRPr="00B51EB3">
        <w:rPr>
          <w:rFonts w:ascii="Times New Roman" w:hAnsi="Times New Roman"/>
          <w:color w:val="000000"/>
          <w:sz w:val="28"/>
          <w:lang w:val="ru-RU"/>
        </w:rPr>
        <w:t>периметр многоугольника, пользоваться единицами измерения длины, выражать одни единицы измерения длины через другие.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Вычислять п</w:t>
      </w:r>
      <w:r w:rsidRPr="00B51EB3">
        <w:rPr>
          <w:rFonts w:ascii="Times New Roman" w:hAnsi="Times New Roman"/>
          <w:color w:val="000000"/>
          <w:sz w:val="28"/>
          <w:lang w:val="ru-RU"/>
        </w:rPr>
        <w:t>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Распознават</w:t>
      </w:r>
      <w:r w:rsidRPr="00B51EB3">
        <w:rPr>
          <w:rFonts w:ascii="Times New Roman" w:hAnsi="Times New Roman"/>
          <w:color w:val="000000"/>
          <w:sz w:val="28"/>
          <w:lang w:val="ru-RU"/>
        </w:rPr>
        <w:t>ь на моделях и изображениях пирамиду, конус, цилиндр, использовать терминологию: вершина, ребро, грань, основание, развёртка.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Вычислять объём прямоугольного параллелепипеда, куба, пользоваться ос</w:t>
      </w:r>
      <w:r w:rsidRPr="00B51EB3">
        <w:rPr>
          <w:rFonts w:ascii="Times New Roman" w:hAnsi="Times New Roman"/>
          <w:color w:val="000000"/>
          <w:sz w:val="28"/>
          <w:lang w:val="ru-RU"/>
        </w:rPr>
        <w:t xml:space="preserve">новными единицами измерения объёма; </w:t>
      </w:r>
    </w:p>
    <w:p w:rsidR="00BE382B" w:rsidRPr="00B51EB3" w:rsidRDefault="00FD6A29">
      <w:pPr>
        <w:spacing w:after="0" w:line="264" w:lineRule="auto"/>
        <w:ind w:firstLine="600"/>
        <w:jc w:val="both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BE382B" w:rsidRPr="00B51EB3" w:rsidRDefault="00BE382B">
      <w:pPr>
        <w:rPr>
          <w:lang w:val="ru-RU"/>
        </w:rPr>
        <w:sectPr w:rsidR="00BE382B" w:rsidRPr="00B51EB3">
          <w:pgSz w:w="11906" w:h="16383"/>
          <w:pgMar w:top="1134" w:right="850" w:bottom="1134" w:left="1701" w:header="720" w:footer="720" w:gutter="0"/>
          <w:cols w:space="720"/>
        </w:sectPr>
      </w:pPr>
    </w:p>
    <w:p w:rsidR="00BE382B" w:rsidRDefault="00FD6A29">
      <w:pPr>
        <w:spacing w:after="0"/>
        <w:ind w:left="120"/>
      </w:pPr>
      <w:bookmarkStart w:id="25" w:name="block-33289026"/>
      <w:bookmarkEnd w:id="17"/>
      <w:r w:rsidRPr="00B51E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382B" w:rsidRDefault="00FD6A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BE382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82B" w:rsidRDefault="00BE382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382B" w:rsidRDefault="00BE38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82B" w:rsidRDefault="00BE3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82B" w:rsidRDefault="00BE382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82B" w:rsidRDefault="00BE382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82B" w:rsidRDefault="00BE382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82B" w:rsidRDefault="00BE3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82B" w:rsidRDefault="00BE382B"/>
        </w:tc>
      </w:tr>
      <w:tr w:rsidR="00BE382B" w:rsidRPr="00B51E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382B" w:rsidRDefault="00BE382B"/>
        </w:tc>
      </w:tr>
    </w:tbl>
    <w:p w:rsidR="00BE382B" w:rsidRDefault="00BE382B">
      <w:pPr>
        <w:sectPr w:rsidR="00BE3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82B" w:rsidRDefault="00FD6A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BE382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82B" w:rsidRDefault="00BE382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382B" w:rsidRDefault="00BE38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82B" w:rsidRDefault="00BE3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82B" w:rsidRDefault="00BE382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82B" w:rsidRDefault="00BE382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82B" w:rsidRDefault="00BE382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82B" w:rsidRDefault="00BE3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82B" w:rsidRDefault="00BE382B"/>
        </w:tc>
      </w:tr>
      <w:tr w:rsidR="00BE382B" w:rsidRPr="00B51E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382B" w:rsidRDefault="00BE382B"/>
        </w:tc>
      </w:tr>
    </w:tbl>
    <w:p w:rsidR="00BE382B" w:rsidRDefault="00BE382B">
      <w:pPr>
        <w:sectPr w:rsidR="00BE3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82B" w:rsidRDefault="00BE382B">
      <w:pPr>
        <w:sectPr w:rsidR="00BE3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82B" w:rsidRDefault="00FD6A29">
      <w:pPr>
        <w:spacing w:after="0"/>
        <w:ind w:left="120"/>
      </w:pPr>
      <w:bookmarkStart w:id="26" w:name="block-3328902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E382B" w:rsidRDefault="00FD6A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BE382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82B" w:rsidRDefault="00BE38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382B" w:rsidRDefault="00BE38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82B" w:rsidRDefault="00BE3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82B" w:rsidRDefault="00BE382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82B" w:rsidRDefault="00BE382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82B" w:rsidRDefault="00BE382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82B" w:rsidRDefault="00BE3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82B" w:rsidRDefault="00BE3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82B" w:rsidRDefault="00BE382B"/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отрезка,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82B" w:rsidRDefault="00BE382B"/>
        </w:tc>
      </w:tr>
    </w:tbl>
    <w:p w:rsidR="00BE382B" w:rsidRDefault="00BE382B">
      <w:pPr>
        <w:sectPr w:rsidR="00BE3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82B" w:rsidRDefault="00FD6A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BE382B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82B" w:rsidRDefault="00BE382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382B" w:rsidRDefault="00BE38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82B" w:rsidRDefault="00BE3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82B" w:rsidRDefault="00BE382B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82B" w:rsidRDefault="00BE382B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82B" w:rsidRDefault="00BE382B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82B" w:rsidRDefault="00BE3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82B" w:rsidRDefault="00BE3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82B" w:rsidRDefault="00BE382B"/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Делимость суммы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квадрат: свойства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площади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моделей пространственных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Объём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6 классов, </w:t>
            </w: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BE382B" w:rsidRPr="00B51EB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382B" w:rsidRDefault="00BE38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82B" w:rsidRPr="00B51EB3" w:rsidRDefault="00FD6A29">
            <w:pPr>
              <w:spacing w:after="0"/>
              <w:ind w:left="135"/>
              <w:rPr>
                <w:lang w:val="ru-RU"/>
              </w:rPr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 w:rsidRPr="00B51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E382B" w:rsidRDefault="00FD6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82B" w:rsidRDefault="00BE382B"/>
        </w:tc>
      </w:tr>
    </w:tbl>
    <w:p w:rsidR="00BE382B" w:rsidRDefault="00BE382B">
      <w:pPr>
        <w:sectPr w:rsidR="00BE3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82B" w:rsidRDefault="00BE382B">
      <w:pPr>
        <w:sectPr w:rsidR="00BE3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82B" w:rsidRDefault="00FD6A29">
      <w:pPr>
        <w:spacing w:after="0"/>
        <w:ind w:left="120"/>
      </w:pPr>
      <w:bookmarkStart w:id="27" w:name="block-3328903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E382B" w:rsidRDefault="00FD6A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382B" w:rsidRPr="00B51EB3" w:rsidRDefault="00FD6A29">
      <w:pPr>
        <w:spacing w:after="0" w:line="480" w:lineRule="auto"/>
        <w:ind w:left="120"/>
        <w:rPr>
          <w:lang w:val="ru-RU"/>
        </w:rPr>
      </w:pPr>
      <w:r w:rsidRPr="00B51EB3">
        <w:rPr>
          <w:rFonts w:ascii="Times New Roman" w:hAnsi="Times New Roman"/>
          <w:color w:val="000000"/>
          <w:sz w:val="28"/>
          <w:lang w:val="ru-RU"/>
        </w:rPr>
        <w:t xml:space="preserve">• Математика: 5-й класс: базовый уровень: учебник: в 2 </w:t>
      </w:r>
      <w:r w:rsidRPr="00B51EB3">
        <w:rPr>
          <w:rFonts w:ascii="Times New Roman" w:hAnsi="Times New Roman"/>
          <w:color w:val="000000"/>
          <w:sz w:val="28"/>
          <w:lang w:val="ru-RU"/>
        </w:rPr>
        <w:t>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B51EB3">
        <w:rPr>
          <w:sz w:val="28"/>
          <w:lang w:val="ru-RU"/>
        </w:rPr>
        <w:br/>
      </w:r>
      <w:bookmarkStart w:id="28" w:name="d7c2c798-9b73-44dc-9a35-b94ca1af2727"/>
      <w:r w:rsidRPr="00B51EB3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</w:t>
      </w:r>
      <w:r w:rsidRPr="00B51EB3">
        <w:rPr>
          <w:rFonts w:ascii="Times New Roman" w:hAnsi="Times New Roman"/>
          <w:color w:val="000000"/>
          <w:sz w:val="28"/>
          <w:lang w:val="ru-RU"/>
        </w:rPr>
        <w:t>Я., Жохов В.И., Чесноков А.С. и др., Акционерное общество «Издательство «Просвещение»</w:t>
      </w:r>
      <w:bookmarkEnd w:id="28"/>
    </w:p>
    <w:p w:rsidR="00BE382B" w:rsidRPr="00B51EB3" w:rsidRDefault="00BE382B">
      <w:pPr>
        <w:spacing w:after="0" w:line="480" w:lineRule="auto"/>
        <w:ind w:left="120"/>
        <w:rPr>
          <w:lang w:val="ru-RU"/>
        </w:rPr>
      </w:pPr>
    </w:p>
    <w:p w:rsidR="00BE382B" w:rsidRPr="00B51EB3" w:rsidRDefault="00BE382B">
      <w:pPr>
        <w:spacing w:after="0"/>
        <w:ind w:left="120"/>
        <w:rPr>
          <w:lang w:val="ru-RU"/>
        </w:rPr>
      </w:pPr>
    </w:p>
    <w:p w:rsidR="00BE382B" w:rsidRPr="00B51EB3" w:rsidRDefault="00FD6A29">
      <w:pPr>
        <w:spacing w:after="0" w:line="480" w:lineRule="auto"/>
        <w:ind w:left="120"/>
        <w:rPr>
          <w:lang w:val="ru-RU"/>
        </w:rPr>
      </w:pPr>
      <w:r w:rsidRPr="00B51EB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E382B" w:rsidRPr="00B51EB3" w:rsidRDefault="00BE382B">
      <w:pPr>
        <w:spacing w:after="0" w:line="480" w:lineRule="auto"/>
        <w:ind w:left="120"/>
        <w:rPr>
          <w:lang w:val="ru-RU"/>
        </w:rPr>
      </w:pPr>
    </w:p>
    <w:p w:rsidR="00BE382B" w:rsidRPr="00B51EB3" w:rsidRDefault="00BE382B">
      <w:pPr>
        <w:spacing w:after="0"/>
        <w:ind w:left="120"/>
        <w:rPr>
          <w:lang w:val="ru-RU"/>
        </w:rPr>
      </w:pPr>
    </w:p>
    <w:p w:rsidR="00BE382B" w:rsidRPr="00B51EB3" w:rsidRDefault="00FD6A29">
      <w:pPr>
        <w:spacing w:after="0" w:line="480" w:lineRule="auto"/>
        <w:ind w:left="120"/>
        <w:rPr>
          <w:lang w:val="ru-RU"/>
        </w:rPr>
      </w:pPr>
      <w:r w:rsidRPr="00B51E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E382B" w:rsidRPr="00B51EB3" w:rsidRDefault="00BE382B">
      <w:pPr>
        <w:spacing w:after="0" w:line="480" w:lineRule="auto"/>
        <w:ind w:left="120"/>
        <w:rPr>
          <w:lang w:val="ru-RU"/>
        </w:rPr>
      </w:pPr>
    </w:p>
    <w:p w:rsidR="00BE382B" w:rsidRPr="00B51EB3" w:rsidRDefault="00BE382B">
      <w:pPr>
        <w:rPr>
          <w:lang w:val="ru-RU"/>
        </w:rPr>
        <w:sectPr w:rsidR="00BE382B" w:rsidRPr="00B51EB3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FD6A29" w:rsidRPr="00B51EB3" w:rsidRDefault="00FD6A29">
      <w:pPr>
        <w:rPr>
          <w:lang w:val="ru-RU"/>
        </w:rPr>
      </w:pPr>
    </w:p>
    <w:sectPr w:rsidR="00FD6A29" w:rsidRPr="00B51EB3" w:rsidSect="00BE38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64E6"/>
    <w:multiLevelType w:val="multilevel"/>
    <w:tmpl w:val="464C39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B579F8"/>
    <w:multiLevelType w:val="multilevel"/>
    <w:tmpl w:val="DE7CE3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982352"/>
    <w:multiLevelType w:val="multilevel"/>
    <w:tmpl w:val="61B247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5E39C0"/>
    <w:multiLevelType w:val="multilevel"/>
    <w:tmpl w:val="40568E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F559DD"/>
    <w:multiLevelType w:val="multilevel"/>
    <w:tmpl w:val="936AC4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EA43DC"/>
    <w:multiLevelType w:val="multilevel"/>
    <w:tmpl w:val="20A26E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FD7A1E"/>
    <w:multiLevelType w:val="multilevel"/>
    <w:tmpl w:val="521EC0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E382B"/>
    <w:rsid w:val="00B51EB3"/>
    <w:rsid w:val="00BE382B"/>
    <w:rsid w:val="00FD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E38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E3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11471</Words>
  <Characters>65386</Characters>
  <Application>Microsoft Office Word</Application>
  <DocSecurity>0</DocSecurity>
  <Lines>544</Lines>
  <Paragraphs>153</Paragraphs>
  <ScaleCrop>false</ScaleCrop>
  <Company/>
  <LinksUpToDate>false</LinksUpToDate>
  <CharactersWithSpaces>76704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Химия</cp:lastModifiedBy>
  <cp:revision>3</cp:revision>
  <dcterms:created xsi:type="dcterms:W3CDTF">2024-09-10T06:08:00Z</dcterms:created>
  <dcterms:modified xsi:type="dcterms:W3CDTF">2024-09-10T06:09:00Z</dcterms:modified>
</cp:coreProperties>
</file>