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3A4" w:rsidRPr="00D527DA" w:rsidRDefault="00BD529F">
      <w:pPr>
        <w:spacing w:after="0" w:line="408" w:lineRule="auto"/>
        <w:ind w:left="120"/>
        <w:jc w:val="center"/>
        <w:rPr>
          <w:lang w:val="ru-RU"/>
        </w:rPr>
      </w:pPr>
      <w:bookmarkStart w:id="0" w:name="block-36818149"/>
      <w:r w:rsidRPr="00D527D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773A4" w:rsidRPr="00D527DA" w:rsidRDefault="00BD529F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D527D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D527D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773A4" w:rsidRPr="00D527DA" w:rsidRDefault="00BD529F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D527DA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Алейского района</w:t>
      </w:r>
      <w:bookmarkEnd w:id="2"/>
    </w:p>
    <w:p w:rsidR="002773A4" w:rsidRDefault="00BD529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"Приалейская СОШ"</w:t>
      </w:r>
    </w:p>
    <w:p w:rsidR="002773A4" w:rsidRDefault="002773A4">
      <w:pPr>
        <w:spacing w:after="0"/>
        <w:ind w:left="120"/>
      </w:pPr>
    </w:p>
    <w:p w:rsidR="002773A4" w:rsidRDefault="002773A4">
      <w:pPr>
        <w:spacing w:after="0"/>
        <w:ind w:left="120"/>
      </w:pPr>
    </w:p>
    <w:p w:rsidR="002773A4" w:rsidRDefault="002773A4">
      <w:pPr>
        <w:spacing w:after="0"/>
        <w:ind w:left="120"/>
      </w:pPr>
    </w:p>
    <w:p w:rsidR="002773A4" w:rsidRDefault="002773A4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BD529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D529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4E6975" w:rsidRDefault="00BD529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D529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D529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D529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D529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школы</w:t>
            </w:r>
          </w:p>
          <w:p w:rsidR="000E6D86" w:rsidRDefault="00BD529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D529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Прищепа Т. В.</w:t>
            </w:r>
          </w:p>
          <w:p w:rsidR="000E6D86" w:rsidRDefault="00BD529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D529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773A4" w:rsidRDefault="002773A4">
      <w:pPr>
        <w:spacing w:after="0"/>
        <w:ind w:left="120"/>
      </w:pPr>
    </w:p>
    <w:p w:rsidR="002773A4" w:rsidRDefault="002773A4">
      <w:pPr>
        <w:spacing w:after="0"/>
        <w:ind w:left="120"/>
      </w:pPr>
    </w:p>
    <w:p w:rsidR="002773A4" w:rsidRDefault="002773A4">
      <w:pPr>
        <w:spacing w:after="0"/>
        <w:ind w:left="120"/>
      </w:pPr>
    </w:p>
    <w:p w:rsidR="002773A4" w:rsidRDefault="002773A4">
      <w:pPr>
        <w:spacing w:after="0"/>
        <w:ind w:left="120"/>
      </w:pPr>
    </w:p>
    <w:p w:rsidR="002773A4" w:rsidRDefault="002773A4">
      <w:pPr>
        <w:spacing w:after="0"/>
        <w:ind w:left="120"/>
      </w:pPr>
    </w:p>
    <w:p w:rsidR="002773A4" w:rsidRDefault="00BD529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773A4" w:rsidRDefault="00BD529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4841179)</w:t>
      </w:r>
    </w:p>
    <w:p w:rsidR="002773A4" w:rsidRDefault="002773A4">
      <w:pPr>
        <w:spacing w:after="0"/>
        <w:ind w:left="120"/>
        <w:jc w:val="center"/>
      </w:pPr>
    </w:p>
    <w:p w:rsidR="002773A4" w:rsidRDefault="00BD529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«Алгебра»</w:t>
      </w:r>
    </w:p>
    <w:p w:rsidR="002773A4" w:rsidRDefault="00BD529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2773A4" w:rsidRDefault="002773A4">
      <w:pPr>
        <w:spacing w:after="0"/>
        <w:ind w:left="120"/>
        <w:jc w:val="center"/>
      </w:pPr>
    </w:p>
    <w:p w:rsidR="002773A4" w:rsidRDefault="002773A4">
      <w:pPr>
        <w:spacing w:after="0"/>
        <w:ind w:left="120"/>
        <w:jc w:val="center"/>
      </w:pPr>
    </w:p>
    <w:p w:rsidR="002773A4" w:rsidRDefault="002773A4">
      <w:pPr>
        <w:spacing w:after="0"/>
        <w:ind w:left="120"/>
        <w:jc w:val="center"/>
      </w:pPr>
    </w:p>
    <w:p w:rsidR="002773A4" w:rsidRDefault="002773A4">
      <w:pPr>
        <w:spacing w:after="0"/>
        <w:ind w:left="120"/>
        <w:jc w:val="center"/>
      </w:pPr>
    </w:p>
    <w:p w:rsidR="002773A4" w:rsidRDefault="002773A4">
      <w:pPr>
        <w:spacing w:after="0"/>
        <w:ind w:left="120"/>
        <w:jc w:val="center"/>
      </w:pPr>
    </w:p>
    <w:p w:rsidR="002773A4" w:rsidRDefault="002773A4">
      <w:pPr>
        <w:spacing w:after="0"/>
        <w:ind w:left="120"/>
        <w:jc w:val="center"/>
      </w:pPr>
    </w:p>
    <w:p w:rsidR="002773A4" w:rsidRDefault="002773A4">
      <w:pPr>
        <w:spacing w:after="0"/>
        <w:ind w:left="120"/>
        <w:jc w:val="center"/>
      </w:pPr>
    </w:p>
    <w:p w:rsidR="002773A4" w:rsidRDefault="002773A4">
      <w:pPr>
        <w:spacing w:after="0"/>
        <w:ind w:left="120"/>
        <w:jc w:val="center"/>
      </w:pPr>
    </w:p>
    <w:p w:rsidR="002773A4" w:rsidRDefault="002773A4">
      <w:pPr>
        <w:spacing w:after="0"/>
        <w:ind w:left="120"/>
        <w:jc w:val="center"/>
      </w:pPr>
    </w:p>
    <w:p w:rsidR="002773A4" w:rsidRDefault="002773A4">
      <w:pPr>
        <w:spacing w:after="0"/>
        <w:ind w:left="120"/>
        <w:jc w:val="center"/>
      </w:pPr>
    </w:p>
    <w:p w:rsidR="002773A4" w:rsidRDefault="002773A4">
      <w:pPr>
        <w:spacing w:after="0"/>
        <w:ind w:left="120"/>
        <w:jc w:val="center"/>
      </w:pPr>
    </w:p>
    <w:p w:rsidR="002773A4" w:rsidRDefault="002773A4">
      <w:pPr>
        <w:spacing w:after="0"/>
        <w:ind w:left="120"/>
        <w:jc w:val="center"/>
      </w:pPr>
    </w:p>
    <w:p w:rsidR="002773A4" w:rsidRDefault="00BD529F">
      <w:pPr>
        <w:spacing w:after="0"/>
        <w:ind w:left="120"/>
        <w:jc w:val="center"/>
      </w:pPr>
      <w:bookmarkStart w:id="3" w:name="4cef1e44-9965-42f4-9abc-c66bc6a4ed05"/>
      <w:r>
        <w:rPr>
          <w:rFonts w:ascii="Times New Roman" w:hAnsi="Times New Roman"/>
          <w:b/>
          <w:color w:val="000000"/>
          <w:sz w:val="28"/>
        </w:rPr>
        <w:t>поселок Совхозный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55fbcee7-c9ab-48de-99f2-3f30ab5c08f8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2773A4" w:rsidRDefault="002773A4">
      <w:pPr>
        <w:spacing w:after="0"/>
        <w:ind w:left="120"/>
      </w:pPr>
    </w:p>
    <w:p w:rsidR="002773A4" w:rsidRDefault="00BD529F">
      <w:pPr>
        <w:spacing w:after="0" w:line="264" w:lineRule="auto"/>
        <w:ind w:left="120"/>
        <w:jc w:val="both"/>
      </w:pPr>
      <w:bookmarkStart w:id="5" w:name="block-36818150"/>
      <w:bookmarkEnd w:id="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2773A4" w:rsidRDefault="002773A4">
      <w:pPr>
        <w:spacing w:after="0" w:line="264" w:lineRule="auto"/>
        <w:ind w:left="120"/>
        <w:jc w:val="both"/>
      </w:pP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</w:t>
      </w:r>
      <w:r w:rsidRPr="00D527DA">
        <w:rPr>
          <w:rFonts w:ascii="Times New Roman" w:hAnsi="Times New Roman"/>
          <w:color w:val="000000"/>
          <w:sz w:val="28"/>
          <w:lang w:val="ru-RU"/>
        </w:rPr>
        <w:t>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</w:t>
      </w:r>
      <w:r w:rsidRPr="00D527DA">
        <w:rPr>
          <w:rFonts w:ascii="Times New Roman" w:hAnsi="Times New Roman"/>
          <w:color w:val="000000"/>
          <w:sz w:val="28"/>
          <w:lang w:val="ru-RU"/>
        </w:rPr>
        <w:t>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</w:t>
      </w:r>
      <w:r w:rsidRPr="00D527DA">
        <w:rPr>
          <w:rFonts w:ascii="Times New Roman" w:hAnsi="Times New Roman"/>
          <w:color w:val="000000"/>
          <w:sz w:val="28"/>
          <w:lang w:val="ru-RU"/>
        </w:rPr>
        <w:t>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</w:t>
      </w:r>
      <w:r w:rsidRPr="00D527DA">
        <w:rPr>
          <w:rFonts w:ascii="Times New Roman" w:hAnsi="Times New Roman"/>
          <w:color w:val="000000"/>
          <w:sz w:val="28"/>
          <w:lang w:val="ru-RU"/>
        </w:rPr>
        <w:t>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>В структур</w:t>
      </w:r>
      <w:r w:rsidRPr="00D527DA">
        <w:rPr>
          <w:rFonts w:ascii="Times New Roman" w:hAnsi="Times New Roman"/>
          <w:color w:val="000000"/>
          <w:sz w:val="28"/>
          <w:lang w:val="ru-RU"/>
        </w:rPr>
        <w:t>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</w:t>
      </w:r>
      <w:r w:rsidRPr="00D527DA">
        <w:rPr>
          <w:rFonts w:ascii="Times New Roman" w:hAnsi="Times New Roman"/>
          <w:color w:val="000000"/>
          <w:sz w:val="28"/>
          <w:lang w:val="ru-RU"/>
        </w:rPr>
        <w:t>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</w:t>
      </w:r>
      <w:r w:rsidRPr="00D527DA">
        <w:rPr>
          <w:rFonts w:ascii="Times New Roman" w:hAnsi="Times New Roman"/>
          <w:color w:val="000000"/>
          <w:sz w:val="28"/>
          <w:lang w:val="ru-RU"/>
        </w:rPr>
        <w:t xml:space="preserve">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</w:t>
      </w:r>
      <w:r w:rsidRPr="00D527DA">
        <w:rPr>
          <w:rFonts w:ascii="Times New Roman" w:hAnsi="Times New Roman"/>
          <w:color w:val="000000"/>
          <w:sz w:val="28"/>
          <w:lang w:val="ru-RU"/>
        </w:rPr>
        <w:t>«Алгебра» является его интегрированный характер.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</w:t>
      </w:r>
      <w:r w:rsidRPr="00D527DA">
        <w:rPr>
          <w:rFonts w:ascii="Times New Roman" w:hAnsi="Times New Roman"/>
          <w:color w:val="000000"/>
          <w:sz w:val="28"/>
          <w:lang w:val="ru-RU"/>
        </w:rPr>
        <w:t xml:space="preserve">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D527DA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</w:t>
      </w:r>
      <w:r w:rsidRPr="00D527DA">
        <w:rPr>
          <w:rFonts w:ascii="Times New Roman" w:hAnsi="Times New Roman"/>
          <w:color w:val="000000"/>
          <w:sz w:val="28"/>
          <w:lang w:val="ru-RU"/>
        </w:rPr>
        <w:t>ловой линии отнесено к среднему общему образованию.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</w:t>
      </w:r>
      <w:r w:rsidRPr="00D527DA">
        <w:rPr>
          <w:rFonts w:ascii="Times New Roman" w:hAnsi="Times New Roman"/>
          <w:color w:val="000000"/>
          <w:sz w:val="28"/>
          <w:lang w:val="ru-RU"/>
        </w:rPr>
        <w:t>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</w:t>
      </w:r>
      <w:r w:rsidRPr="00D527DA">
        <w:rPr>
          <w:rFonts w:ascii="Times New Roman" w:hAnsi="Times New Roman"/>
          <w:color w:val="000000"/>
          <w:sz w:val="28"/>
          <w:lang w:val="ru-RU"/>
        </w:rPr>
        <w:t>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</w:t>
      </w:r>
      <w:r w:rsidRPr="00D527DA">
        <w:rPr>
          <w:rFonts w:ascii="Times New Roman" w:hAnsi="Times New Roman"/>
          <w:color w:val="000000"/>
          <w:sz w:val="28"/>
          <w:lang w:val="ru-RU"/>
        </w:rPr>
        <w:t>собствует развитию воображения, способностей к математическому творчеству.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</w:t>
      </w:r>
      <w:r w:rsidRPr="00D527DA">
        <w:rPr>
          <w:rFonts w:ascii="Times New Roman" w:hAnsi="Times New Roman"/>
          <w:color w:val="000000"/>
          <w:sz w:val="28"/>
          <w:lang w:val="ru-RU"/>
        </w:rPr>
        <w:t>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</w:t>
      </w:r>
      <w:r w:rsidRPr="00D527DA">
        <w:rPr>
          <w:rFonts w:ascii="Times New Roman" w:hAnsi="Times New Roman"/>
          <w:color w:val="000000"/>
          <w:sz w:val="28"/>
          <w:lang w:val="ru-RU"/>
        </w:rPr>
        <w:t>тики в развитии цивилизации и культуры.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bookmarkStart w:id="6" w:name="88e7274f-146c-45cf-bb6c-0aa84ae038d1"/>
      <w:r w:rsidRPr="00D527DA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</w:p>
    <w:p w:rsidR="002773A4" w:rsidRPr="00D527DA" w:rsidRDefault="002773A4">
      <w:pPr>
        <w:rPr>
          <w:lang w:val="ru-RU"/>
        </w:rPr>
        <w:sectPr w:rsidR="002773A4" w:rsidRPr="00D527DA">
          <w:pgSz w:w="11906" w:h="16383"/>
          <w:pgMar w:top="1134" w:right="850" w:bottom="1134" w:left="1701" w:header="720" w:footer="720" w:gutter="0"/>
          <w:cols w:space="720"/>
        </w:sectPr>
      </w:pPr>
    </w:p>
    <w:p w:rsidR="002773A4" w:rsidRPr="00D527DA" w:rsidRDefault="00BD529F">
      <w:pPr>
        <w:spacing w:after="0" w:line="264" w:lineRule="auto"/>
        <w:ind w:left="120"/>
        <w:jc w:val="both"/>
        <w:rPr>
          <w:lang w:val="ru-RU"/>
        </w:rPr>
      </w:pPr>
      <w:bookmarkStart w:id="7" w:name="block-36818151"/>
      <w:bookmarkEnd w:id="5"/>
      <w:r w:rsidRPr="00D527D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773A4" w:rsidRPr="00D527DA" w:rsidRDefault="002773A4">
      <w:pPr>
        <w:spacing w:after="0" w:line="264" w:lineRule="auto"/>
        <w:ind w:left="120"/>
        <w:jc w:val="both"/>
        <w:rPr>
          <w:lang w:val="ru-RU"/>
        </w:rPr>
      </w:pPr>
    </w:p>
    <w:p w:rsidR="002773A4" w:rsidRPr="00D527DA" w:rsidRDefault="00BD529F">
      <w:pPr>
        <w:spacing w:after="0" w:line="264" w:lineRule="auto"/>
        <w:ind w:left="120"/>
        <w:jc w:val="both"/>
        <w:rPr>
          <w:lang w:val="ru-RU"/>
        </w:rPr>
      </w:pPr>
      <w:r w:rsidRPr="00D527D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773A4" w:rsidRPr="00D527DA" w:rsidRDefault="002773A4">
      <w:pPr>
        <w:spacing w:after="0" w:line="264" w:lineRule="auto"/>
        <w:ind w:left="120"/>
        <w:jc w:val="both"/>
        <w:rPr>
          <w:lang w:val="ru-RU"/>
        </w:rPr>
      </w:pP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>Дроби обыкновенные и</w:t>
      </w:r>
      <w:r w:rsidRPr="00D527DA">
        <w:rPr>
          <w:rFonts w:ascii="Times New Roman" w:hAnsi="Times New Roman"/>
          <w:color w:val="000000"/>
          <w:sz w:val="28"/>
          <w:lang w:val="ru-RU"/>
        </w:rPr>
        <w:t xml:space="preserve">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>Степень с</w:t>
      </w:r>
      <w:r w:rsidRPr="00D527DA">
        <w:rPr>
          <w:rFonts w:ascii="Times New Roman" w:hAnsi="Times New Roman"/>
          <w:color w:val="000000"/>
          <w:sz w:val="28"/>
          <w:lang w:val="ru-RU"/>
        </w:rPr>
        <w:t xml:space="preserve">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>Применение п</w:t>
      </w:r>
      <w:r w:rsidRPr="00D527DA">
        <w:rPr>
          <w:rFonts w:ascii="Times New Roman" w:hAnsi="Times New Roman"/>
          <w:color w:val="000000"/>
          <w:sz w:val="28"/>
          <w:lang w:val="ru-RU"/>
        </w:rPr>
        <w:t>ризнаков делимости, разложение на множители натуральных чисел.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D527D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</w:t>
      </w:r>
      <w:r w:rsidRPr="00D527DA">
        <w:rPr>
          <w:rFonts w:ascii="Times New Roman" w:hAnsi="Times New Roman"/>
          <w:color w:val="000000"/>
          <w:sz w:val="28"/>
          <w:lang w:val="ru-RU"/>
        </w:rPr>
        <w:t>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>Свойства степе</w:t>
      </w:r>
      <w:r w:rsidRPr="00D527DA">
        <w:rPr>
          <w:rFonts w:ascii="Times New Roman" w:hAnsi="Times New Roman"/>
          <w:color w:val="000000"/>
          <w:sz w:val="28"/>
          <w:lang w:val="ru-RU"/>
        </w:rPr>
        <w:t>ни с натуральным показателем.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D527DA">
        <w:rPr>
          <w:rFonts w:ascii="Times New Roman" w:hAnsi="Times New Roman"/>
          <w:b/>
          <w:color w:val="000000"/>
          <w:sz w:val="28"/>
          <w:lang w:val="ru-RU"/>
        </w:rPr>
        <w:t>Уравнен</w:t>
      </w:r>
      <w:r w:rsidRPr="00D527DA">
        <w:rPr>
          <w:rFonts w:ascii="Times New Roman" w:hAnsi="Times New Roman"/>
          <w:b/>
          <w:color w:val="000000"/>
          <w:sz w:val="28"/>
          <w:lang w:val="ru-RU"/>
        </w:rPr>
        <w:t>ия и неравенства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 xml:space="preserve">Линейное уравнение с одной переменной, число корней линейного уравнения, решение линейных уравнений. Составление уравнений по условию задачи. Решение </w:t>
      </w:r>
      <w:r w:rsidRPr="00D527DA">
        <w:rPr>
          <w:rFonts w:ascii="Times New Roman" w:hAnsi="Times New Roman"/>
          <w:color w:val="000000"/>
          <w:sz w:val="28"/>
          <w:lang w:val="ru-RU"/>
        </w:rPr>
        <w:t>текстовых задач с помощью уравнений.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D527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527DA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D527DA">
        <w:rPr>
          <w:rFonts w:ascii="Times New Roman" w:hAnsi="Times New Roman"/>
          <w:color w:val="000000"/>
          <w:sz w:val="28"/>
          <w:lang w:val="ru-RU"/>
        </w:rPr>
        <w:t>. Абсцисса и ордината точки на координатной плоскости. Примеры графиков, заданных формулами. Чтение гра</w:t>
      </w:r>
      <w:r w:rsidRPr="00D527DA">
        <w:rPr>
          <w:rFonts w:ascii="Times New Roman" w:hAnsi="Times New Roman"/>
          <w:color w:val="000000"/>
          <w:sz w:val="28"/>
          <w:lang w:val="ru-RU"/>
        </w:rPr>
        <w:t xml:space="preserve">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D527DA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D527DA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2773A4" w:rsidRPr="00D527DA" w:rsidRDefault="00BD529F">
      <w:pPr>
        <w:spacing w:after="0" w:line="264" w:lineRule="auto"/>
        <w:ind w:left="120"/>
        <w:jc w:val="both"/>
        <w:rPr>
          <w:lang w:val="ru-RU"/>
        </w:rPr>
      </w:pPr>
      <w:r w:rsidRPr="00D527D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773A4" w:rsidRPr="00D527DA" w:rsidRDefault="002773A4">
      <w:pPr>
        <w:spacing w:after="0" w:line="264" w:lineRule="auto"/>
        <w:ind w:left="120"/>
        <w:jc w:val="both"/>
        <w:rPr>
          <w:lang w:val="ru-RU"/>
        </w:rPr>
      </w:pPr>
    </w:p>
    <w:p w:rsidR="002773A4" w:rsidRPr="00D527DA" w:rsidRDefault="00BD529F">
      <w:pPr>
        <w:spacing w:after="0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773A4" w:rsidRPr="00D527DA" w:rsidRDefault="00BD529F">
      <w:pPr>
        <w:spacing w:after="0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>Квадратный корень из числа.</w:t>
      </w:r>
      <w:r w:rsidRPr="00D527DA">
        <w:rPr>
          <w:rFonts w:ascii="Times New Roman" w:hAnsi="Times New Roman"/>
          <w:color w:val="000000"/>
          <w:sz w:val="28"/>
          <w:lang w:val="ru-RU"/>
        </w:rPr>
        <w:t xml:space="preserve">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2773A4" w:rsidRPr="00D527DA" w:rsidRDefault="00BD529F">
      <w:pPr>
        <w:spacing w:after="0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</w:t>
      </w:r>
      <w:r w:rsidRPr="00D527DA">
        <w:rPr>
          <w:rFonts w:ascii="Times New Roman" w:hAnsi="Times New Roman"/>
          <w:color w:val="000000"/>
          <w:sz w:val="28"/>
          <w:lang w:val="ru-RU"/>
        </w:rPr>
        <w:t>ндартная запись числа.</w:t>
      </w:r>
    </w:p>
    <w:p w:rsidR="002773A4" w:rsidRPr="00D527DA" w:rsidRDefault="00BD529F">
      <w:pPr>
        <w:spacing w:after="0"/>
        <w:ind w:firstLine="600"/>
        <w:jc w:val="both"/>
        <w:rPr>
          <w:lang w:val="ru-RU"/>
        </w:rPr>
      </w:pPr>
      <w:bookmarkStart w:id="10" w:name="_Toc124426225"/>
      <w:r w:rsidRPr="00D527DA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10"/>
      <w:r w:rsidRPr="00D527D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773A4" w:rsidRPr="00D527DA" w:rsidRDefault="00BD529F">
      <w:pPr>
        <w:spacing w:after="0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2773A4" w:rsidRPr="00D527DA" w:rsidRDefault="00BD529F">
      <w:pPr>
        <w:spacing w:after="0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</w:t>
      </w:r>
      <w:r w:rsidRPr="00D527DA">
        <w:rPr>
          <w:rFonts w:ascii="Times New Roman" w:hAnsi="Times New Roman"/>
          <w:color w:val="000000"/>
          <w:sz w:val="28"/>
          <w:lang w:val="ru-RU"/>
        </w:rPr>
        <w:t xml:space="preserve"> дробей. Рациональные выражения и их преобразование.</w:t>
      </w:r>
    </w:p>
    <w:p w:rsidR="002773A4" w:rsidRPr="00D527DA" w:rsidRDefault="00BD529F">
      <w:pPr>
        <w:spacing w:after="0"/>
        <w:ind w:firstLine="600"/>
        <w:jc w:val="both"/>
        <w:rPr>
          <w:lang w:val="ru-RU"/>
        </w:rPr>
      </w:pPr>
      <w:bookmarkStart w:id="11" w:name="_Toc124426226"/>
      <w:r w:rsidRPr="00D527DA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1"/>
      <w:r w:rsidRPr="00D527D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773A4" w:rsidRPr="00D527DA" w:rsidRDefault="00BD529F">
      <w:pPr>
        <w:spacing w:after="0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</w:t>
      </w:r>
      <w:r w:rsidRPr="00D527DA">
        <w:rPr>
          <w:rFonts w:ascii="Times New Roman" w:hAnsi="Times New Roman"/>
          <w:color w:val="000000"/>
          <w:sz w:val="28"/>
          <w:lang w:val="ru-RU"/>
        </w:rPr>
        <w:t>ьные уравнения.</w:t>
      </w:r>
    </w:p>
    <w:p w:rsidR="002773A4" w:rsidRPr="00D527DA" w:rsidRDefault="00BD529F">
      <w:pPr>
        <w:spacing w:after="0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2773A4" w:rsidRPr="00D527DA" w:rsidRDefault="00BD529F">
      <w:pPr>
        <w:spacing w:after="0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2773A4" w:rsidRPr="00D527DA" w:rsidRDefault="00BD529F">
      <w:pPr>
        <w:spacing w:after="0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 xml:space="preserve">Числовые неравенства </w:t>
      </w:r>
      <w:r w:rsidRPr="00D527DA">
        <w:rPr>
          <w:rFonts w:ascii="Times New Roman" w:hAnsi="Times New Roman"/>
          <w:color w:val="000000"/>
          <w:sz w:val="28"/>
          <w:lang w:val="ru-RU"/>
        </w:rPr>
        <w:t>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2773A4" w:rsidRPr="00D527DA" w:rsidRDefault="00BD529F">
      <w:pPr>
        <w:spacing w:after="0"/>
        <w:ind w:firstLine="600"/>
        <w:jc w:val="both"/>
        <w:rPr>
          <w:lang w:val="ru-RU"/>
        </w:rPr>
      </w:pPr>
      <w:bookmarkStart w:id="12" w:name="_Toc124426227"/>
      <w:r w:rsidRPr="00D527DA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2"/>
      <w:r w:rsidRPr="00D527D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773A4" w:rsidRPr="00D527DA" w:rsidRDefault="00BD529F">
      <w:pPr>
        <w:spacing w:after="0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</w:t>
      </w:r>
      <w:r w:rsidRPr="00D527DA">
        <w:rPr>
          <w:rFonts w:ascii="Times New Roman" w:hAnsi="Times New Roman"/>
          <w:color w:val="000000"/>
          <w:sz w:val="28"/>
          <w:lang w:val="ru-RU"/>
        </w:rPr>
        <w:t>ания функций.</w:t>
      </w:r>
    </w:p>
    <w:p w:rsidR="002773A4" w:rsidRPr="00D527DA" w:rsidRDefault="00BD529F">
      <w:pPr>
        <w:spacing w:after="0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2773A4" w:rsidRPr="00D527DA" w:rsidRDefault="00BD529F">
      <w:pPr>
        <w:spacing w:after="0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527D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527DA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527D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527DA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527DA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527D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527DA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527DA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D527DA">
        <w:rPr>
          <w:rFonts w:ascii="Times New Roman" w:hAnsi="Times New Roman"/>
          <w:color w:val="000000"/>
          <w:sz w:val="28"/>
          <w:lang w:val="ru-RU"/>
        </w:rPr>
        <w:t xml:space="preserve">Графическое </w:t>
      </w:r>
      <w:r w:rsidRPr="00D527DA">
        <w:rPr>
          <w:rFonts w:ascii="Times New Roman" w:hAnsi="Times New Roman"/>
          <w:color w:val="000000"/>
          <w:sz w:val="28"/>
          <w:lang w:val="ru-RU"/>
        </w:rPr>
        <w:t>решение уравнений и систем уравнений.</w:t>
      </w:r>
    </w:p>
    <w:p w:rsidR="002773A4" w:rsidRPr="00D527DA" w:rsidRDefault="00BD529F">
      <w:pPr>
        <w:spacing w:after="0" w:line="264" w:lineRule="auto"/>
        <w:ind w:left="120"/>
        <w:jc w:val="both"/>
        <w:rPr>
          <w:lang w:val="ru-RU"/>
        </w:rPr>
      </w:pPr>
      <w:r w:rsidRPr="00D527D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773A4" w:rsidRPr="00D527DA" w:rsidRDefault="002773A4">
      <w:pPr>
        <w:spacing w:after="0" w:line="264" w:lineRule="auto"/>
        <w:ind w:left="120"/>
        <w:jc w:val="both"/>
        <w:rPr>
          <w:lang w:val="ru-RU"/>
        </w:rPr>
      </w:pP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</w:t>
      </w:r>
      <w:r w:rsidRPr="00D527DA">
        <w:rPr>
          <w:rFonts w:ascii="Times New Roman" w:hAnsi="Times New Roman"/>
          <w:color w:val="000000"/>
          <w:sz w:val="28"/>
          <w:lang w:val="ru-RU"/>
        </w:rPr>
        <w:t>соответствие между множеством действительных чисел и координатной прямой.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 xml:space="preserve">Приближённое значение </w:t>
      </w:r>
      <w:r w:rsidRPr="00D527DA">
        <w:rPr>
          <w:rFonts w:ascii="Times New Roman" w:hAnsi="Times New Roman"/>
          <w:color w:val="000000"/>
          <w:sz w:val="28"/>
          <w:lang w:val="ru-RU"/>
        </w:rPr>
        <w:t>величины, точность приближения. Округление чисел. Прикидка и оценка результатов вычислений.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0"/>
      <w:bookmarkEnd w:id="13"/>
      <w:r w:rsidRPr="00D527D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</w:t>
      </w:r>
      <w:r w:rsidRPr="00D527DA">
        <w:rPr>
          <w:rFonts w:ascii="Times New Roman" w:hAnsi="Times New Roman"/>
          <w:color w:val="000000"/>
          <w:sz w:val="28"/>
          <w:lang w:val="ru-RU"/>
        </w:rPr>
        <w:t xml:space="preserve"> уравнение. Примеры решения уравнений третьей и четвёртой степеней разложением на множители.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</w:t>
      </w:r>
      <w:r w:rsidRPr="00D527DA">
        <w:rPr>
          <w:rFonts w:ascii="Times New Roman" w:hAnsi="Times New Roman"/>
          <w:color w:val="000000"/>
          <w:sz w:val="28"/>
          <w:lang w:val="ru-RU"/>
        </w:rPr>
        <w:t>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>Числовые неравенства и их свой</w:t>
      </w:r>
      <w:r w:rsidRPr="00D527DA">
        <w:rPr>
          <w:rFonts w:ascii="Times New Roman" w:hAnsi="Times New Roman"/>
          <w:color w:val="000000"/>
          <w:sz w:val="28"/>
          <w:lang w:val="ru-RU"/>
        </w:rPr>
        <w:t>ства.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2773A4" w:rsidRPr="00D527DA" w:rsidRDefault="00BD529F">
      <w:pPr>
        <w:spacing w:after="0"/>
        <w:ind w:firstLine="600"/>
        <w:jc w:val="both"/>
        <w:rPr>
          <w:lang w:val="ru-RU"/>
        </w:rPr>
      </w:pPr>
      <w:bookmarkStart w:id="14" w:name="_Toc124426231"/>
      <w:r w:rsidRPr="00D527DA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4"/>
      <w:r w:rsidRPr="00D527D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773A4" w:rsidRPr="00D527DA" w:rsidRDefault="00BD529F">
      <w:pPr>
        <w:spacing w:after="0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>Квадратичная функция, её графи</w:t>
      </w:r>
      <w:r w:rsidRPr="00D527DA">
        <w:rPr>
          <w:rFonts w:ascii="Times New Roman" w:hAnsi="Times New Roman"/>
          <w:color w:val="000000"/>
          <w:sz w:val="28"/>
          <w:lang w:val="ru-RU"/>
        </w:rPr>
        <w:t>к и свойства. Парабола, координаты вершины параболы, ось симметрии параболы.</w:t>
      </w:r>
    </w:p>
    <w:p w:rsidR="002773A4" w:rsidRPr="00D527DA" w:rsidRDefault="00BD529F">
      <w:pPr>
        <w:spacing w:after="0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D527DA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D527DA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D527DA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D527DA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D527DA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D527DA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D527DA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D527DA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D527DA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D527DA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D527DA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D527DA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D527DA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D527DA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D527DA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2773A4" w:rsidRPr="00D527DA" w:rsidRDefault="00BD529F">
      <w:pPr>
        <w:spacing w:after="0"/>
        <w:ind w:firstLine="600"/>
        <w:jc w:val="both"/>
        <w:rPr>
          <w:lang w:val="ru-RU"/>
        </w:rPr>
      </w:pPr>
      <w:bookmarkStart w:id="15" w:name="_Toc124426232"/>
      <w:r w:rsidRPr="00D527DA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5"/>
      <w:r w:rsidRPr="00D527DA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2773A4" w:rsidRPr="00D527DA" w:rsidRDefault="00BD529F">
      <w:pPr>
        <w:spacing w:after="0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527DA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2773A4" w:rsidRPr="00D527DA" w:rsidRDefault="00BD529F">
      <w:pPr>
        <w:spacing w:after="0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527DA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527D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527DA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2773A4" w:rsidRPr="00D527DA" w:rsidRDefault="00BD529F">
      <w:pPr>
        <w:spacing w:after="0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>Изображение члено</w:t>
      </w:r>
      <w:r w:rsidRPr="00D527DA">
        <w:rPr>
          <w:rFonts w:ascii="Times New Roman" w:hAnsi="Times New Roman"/>
          <w:color w:val="000000"/>
          <w:sz w:val="28"/>
          <w:lang w:val="ru-RU"/>
        </w:rPr>
        <w:t>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2773A4" w:rsidRPr="00D527DA" w:rsidRDefault="002773A4">
      <w:pPr>
        <w:rPr>
          <w:lang w:val="ru-RU"/>
        </w:rPr>
        <w:sectPr w:rsidR="002773A4" w:rsidRPr="00D527DA">
          <w:pgSz w:w="11906" w:h="16383"/>
          <w:pgMar w:top="1134" w:right="850" w:bottom="1134" w:left="1701" w:header="720" w:footer="720" w:gutter="0"/>
          <w:cols w:space="720"/>
        </w:sectPr>
      </w:pPr>
    </w:p>
    <w:p w:rsidR="002773A4" w:rsidRPr="00D527DA" w:rsidRDefault="00BD529F">
      <w:pPr>
        <w:spacing w:after="0" w:line="264" w:lineRule="auto"/>
        <w:ind w:left="120"/>
        <w:jc w:val="both"/>
        <w:rPr>
          <w:lang w:val="ru-RU"/>
        </w:rPr>
      </w:pPr>
      <w:bookmarkStart w:id="16" w:name="block-36818145"/>
      <w:bookmarkEnd w:id="7"/>
      <w:r w:rsidRPr="00D527D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2773A4" w:rsidRPr="00D527DA" w:rsidRDefault="002773A4">
      <w:pPr>
        <w:spacing w:after="0" w:line="264" w:lineRule="auto"/>
        <w:ind w:left="120"/>
        <w:jc w:val="both"/>
        <w:rPr>
          <w:lang w:val="ru-RU"/>
        </w:rPr>
      </w:pPr>
    </w:p>
    <w:p w:rsidR="002773A4" w:rsidRPr="00D527DA" w:rsidRDefault="00BD529F">
      <w:pPr>
        <w:spacing w:after="0" w:line="264" w:lineRule="auto"/>
        <w:ind w:left="120"/>
        <w:jc w:val="both"/>
        <w:rPr>
          <w:lang w:val="ru-RU"/>
        </w:rPr>
      </w:pPr>
      <w:r w:rsidRPr="00D527D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D527DA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2773A4" w:rsidRPr="00D527DA" w:rsidRDefault="002773A4">
      <w:pPr>
        <w:spacing w:after="0" w:line="264" w:lineRule="auto"/>
        <w:ind w:left="120"/>
        <w:jc w:val="both"/>
        <w:rPr>
          <w:lang w:val="ru-RU"/>
        </w:rPr>
      </w:pP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527D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 xml:space="preserve">проявлением интереса к прошлому и настоящему российской математики, ценностным отношением к достижениям российских математиков и </w:t>
      </w:r>
      <w:r w:rsidRPr="00D527DA">
        <w:rPr>
          <w:rFonts w:ascii="Times New Roman" w:hAnsi="Times New Roman"/>
          <w:color w:val="000000"/>
          <w:sz w:val="28"/>
          <w:lang w:val="ru-RU"/>
        </w:rPr>
        <w:t>российской математической школы, к использованию этих достижений в других науках и прикладных сферах;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</w:t>
      </w:r>
      <w:r w:rsidRPr="00D527DA">
        <w:rPr>
          <w:rFonts w:ascii="Times New Roman" w:hAnsi="Times New Roman"/>
          <w:color w:val="000000"/>
          <w:sz w:val="28"/>
          <w:lang w:val="ru-RU"/>
        </w:rPr>
        <w:t>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</w:t>
      </w:r>
      <w:r w:rsidRPr="00D527DA">
        <w:rPr>
          <w:rFonts w:ascii="Times New Roman" w:hAnsi="Times New Roman"/>
          <w:color w:val="000000"/>
          <w:sz w:val="28"/>
          <w:lang w:val="ru-RU"/>
        </w:rPr>
        <w:t>ипов в деятельности учёного;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</w:t>
      </w:r>
      <w:r w:rsidRPr="00D527DA">
        <w:rPr>
          <w:rFonts w:ascii="Times New Roman" w:hAnsi="Times New Roman"/>
          <w:color w:val="000000"/>
          <w:sz w:val="28"/>
          <w:lang w:val="ru-RU"/>
        </w:rPr>
        <w:t>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</w:t>
      </w:r>
      <w:r w:rsidRPr="00D527DA">
        <w:rPr>
          <w:rFonts w:ascii="Times New Roman" w:hAnsi="Times New Roman"/>
          <w:color w:val="000000"/>
          <w:sz w:val="28"/>
          <w:lang w:val="ru-RU"/>
        </w:rPr>
        <w:t>осприятию математических объектов, задач, решений, рассуждений, умению видеть математические закономерности в искусстве;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</w:t>
      </w:r>
      <w:r w:rsidRPr="00D527DA">
        <w:rPr>
          <w:rFonts w:ascii="Times New Roman" w:hAnsi="Times New Roman"/>
          <w:color w:val="000000"/>
          <w:sz w:val="28"/>
          <w:lang w:val="ru-RU"/>
        </w:rPr>
        <w:t>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</w:t>
      </w:r>
      <w:r w:rsidRPr="00D527DA">
        <w:rPr>
          <w:rFonts w:ascii="Times New Roman" w:hAnsi="Times New Roman"/>
          <w:color w:val="000000"/>
          <w:sz w:val="28"/>
          <w:lang w:val="ru-RU"/>
        </w:rPr>
        <w:t>м простейшими навыками исследовательской деятельности;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</w:t>
      </w:r>
      <w:r w:rsidRPr="00D527DA">
        <w:rPr>
          <w:rFonts w:ascii="Times New Roman" w:hAnsi="Times New Roman"/>
          <w:color w:val="000000"/>
          <w:sz w:val="28"/>
          <w:lang w:val="ru-RU"/>
        </w:rPr>
        <w:t xml:space="preserve">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</w:t>
      </w:r>
      <w:r w:rsidRPr="00D527DA">
        <w:rPr>
          <w:rFonts w:ascii="Times New Roman" w:hAnsi="Times New Roman"/>
          <w:color w:val="000000"/>
          <w:sz w:val="28"/>
          <w:lang w:val="ru-RU"/>
        </w:rPr>
        <w:t>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</w:t>
      </w:r>
      <w:r w:rsidRPr="00D527DA">
        <w:rPr>
          <w:rFonts w:ascii="Times New Roman" w:hAnsi="Times New Roman"/>
          <w:b/>
          <w:color w:val="000000"/>
          <w:sz w:val="28"/>
          <w:lang w:val="ru-RU"/>
        </w:rPr>
        <w:t>овиям социальной и природной среды: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</w:t>
      </w:r>
      <w:r w:rsidRPr="00D527DA">
        <w:rPr>
          <w:rFonts w:ascii="Times New Roman" w:hAnsi="Times New Roman"/>
          <w:color w:val="000000"/>
          <w:sz w:val="28"/>
          <w:lang w:val="ru-RU"/>
        </w:rPr>
        <w:t>авыки и компетенции из опыта других;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 xml:space="preserve"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</w:t>
      </w:r>
      <w:r w:rsidRPr="00D527DA">
        <w:rPr>
          <w:rFonts w:ascii="Times New Roman" w:hAnsi="Times New Roman"/>
          <w:color w:val="000000"/>
          <w:sz w:val="28"/>
          <w:lang w:val="ru-RU"/>
        </w:rPr>
        <w:t>своё развитие;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773A4" w:rsidRPr="00D527DA" w:rsidRDefault="00BD529F">
      <w:pPr>
        <w:spacing w:after="0" w:line="264" w:lineRule="auto"/>
        <w:ind w:left="120"/>
        <w:jc w:val="both"/>
        <w:rPr>
          <w:lang w:val="ru-RU"/>
        </w:rPr>
      </w:pPr>
      <w:r w:rsidRPr="00D527DA">
        <w:rPr>
          <w:rFonts w:ascii="Times New Roman" w:hAnsi="Times New Roman"/>
          <w:b/>
          <w:color w:val="000000"/>
          <w:sz w:val="28"/>
          <w:lang w:val="ru-RU"/>
        </w:rPr>
        <w:t>МЕТАПРЕДМЕТНЫЕ РЕЗУЛ</w:t>
      </w:r>
      <w:r w:rsidRPr="00D527DA">
        <w:rPr>
          <w:rFonts w:ascii="Times New Roman" w:hAnsi="Times New Roman"/>
          <w:b/>
          <w:color w:val="000000"/>
          <w:sz w:val="28"/>
          <w:lang w:val="ru-RU"/>
        </w:rPr>
        <w:t>ЬТАТЫ</w:t>
      </w:r>
    </w:p>
    <w:p w:rsidR="002773A4" w:rsidRPr="00D527DA" w:rsidRDefault="002773A4">
      <w:pPr>
        <w:spacing w:after="0" w:line="264" w:lineRule="auto"/>
        <w:ind w:left="120"/>
        <w:jc w:val="both"/>
        <w:rPr>
          <w:lang w:val="ru-RU"/>
        </w:rPr>
      </w:pPr>
    </w:p>
    <w:p w:rsidR="002773A4" w:rsidRPr="00D527DA" w:rsidRDefault="00BD529F">
      <w:pPr>
        <w:spacing w:after="0" w:line="264" w:lineRule="auto"/>
        <w:ind w:left="120"/>
        <w:jc w:val="both"/>
        <w:rPr>
          <w:lang w:val="ru-RU"/>
        </w:rPr>
      </w:pPr>
      <w:r w:rsidRPr="00D527D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773A4" w:rsidRPr="00D527DA" w:rsidRDefault="002773A4">
      <w:pPr>
        <w:spacing w:after="0" w:line="264" w:lineRule="auto"/>
        <w:ind w:left="120"/>
        <w:jc w:val="both"/>
        <w:rPr>
          <w:lang w:val="ru-RU"/>
        </w:rPr>
      </w:pPr>
    </w:p>
    <w:p w:rsidR="002773A4" w:rsidRDefault="00BD52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773A4" w:rsidRPr="00D527DA" w:rsidRDefault="00BD52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</w:t>
      </w:r>
      <w:r w:rsidRPr="00D527DA">
        <w:rPr>
          <w:rFonts w:ascii="Times New Roman" w:hAnsi="Times New Roman"/>
          <w:color w:val="000000"/>
          <w:sz w:val="28"/>
          <w:lang w:val="ru-RU"/>
        </w:rPr>
        <w:t>ризнак классификации, основания для обобщения и сравнения, критерии проводимого анализа;</w:t>
      </w:r>
    </w:p>
    <w:p w:rsidR="002773A4" w:rsidRPr="00D527DA" w:rsidRDefault="00BD52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773A4" w:rsidRPr="00D527DA" w:rsidRDefault="00BD52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математические закономерности, </w:t>
      </w:r>
      <w:r w:rsidRPr="00D527DA">
        <w:rPr>
          <w:rFonts w:ascii="Times New Roman" w:hAnsi="Times New Roman"/>
          <w:color w:val="000000"/>
          <w:sz w:val="28"/>
          <w:lang w:val="ru-RU"/>
        </w:rPr>
        <w:t>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773A4" w:rsidRPr="00D527DA" w:rsidRDefault="00BD52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773A4" w:rsidRPr="00D527DA" w:rsidRDefault="00BD52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>ра</w:t>
      </w:r>
      <w:r w:rsidRPr="00D527DA">
        <w:rPr>
          <w:rFonts w:ascii="Times New Roman" w:hAnsi="Times New Roman"/>
          <w:color w:val="000000"/>
          <w:sz w:val="28"/>
          <w:lang w:val="ru-RU"/>
        </w:rPr>
        <w:t>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2773A4" w:rsidRPr="00D527DA" w:rsidRDefault="00BD52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 xml:space="preserve">выбирать </w:t>
      </w:r>
      <w:r w:rsidRPr="00D527DA">
        <w:rPr>
          <w:rFonts w:ascii="Times New Roman" w:hAnsi="Times New Roman"/>
          <w:color w:val="000000"/>
          <w:sz w:val="28"/>
          <w:lang w:val="ru-RU"/>
        </w:rPr>
        <w:t>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773A4" w:rsidRDefault="00BD52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773A4" w:rsidRPr="00D527DA" w:rsidRDefault="00BD52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познания, </w:t>
      </w:r>
      <w:r w:rsidRPr="00D527D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773A4" w:rsidRPr="00D527DA" w:rsidRDefault="00BD52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</w:t>
      </w:r>
      <w:r w:rsidRPr="00D527DA">
        <w:rPr>
          <w:rFonts w:ascii="Times New Roman" w:hAnsi="Times New Roman"/>
          <w:color w:val="000000"/>
          <w:sz w:val="28"/>
          <w:lang w:val="ru-RU"/>
        </w:rPr>
        <w:t>ние по установлению особенностей математического объекта, зависимостей объектов между собой;</w:t>
      </w:r>
    </w:p>
    <w:p w:rsidR="002773A4" w:rsidRPr="00D527DA" w:rsidRDefault="00BD52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</w:t>
      </w:r>
      <w:r w:rsidRPr="00D527DA">
        <w:rPr>
          <w:rFonts w:ascii="Times New Roman" w:hAnsi="Times New Roman"/>
          <w:color w:val="000000"/>
          <w:sz w:val="28"/>
          <w:lang w:val="ru-RU"/>
        </w:rPr>
        <w:t>бщений;</w:t>
      </w:r>
    </w:p>
    <w:p w:rsidR="002773A4" w:rsidRPr="00D527DA" w:rsidRDefault="00BD52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773A4" w:rsidRDefault="00BD52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773A4" w:rsidRPr="00D527DA" w:rsidRDefault="00BD52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2773A4" w:rsidRPr="00D527DA" w:rsidRDefault="00BD52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анализировать, </w:t>
      </w:r>
      <w:r w:rsidRPr="00D527DA">
        <w:rPr>
          <w:rFonts w:ascii="Times New Roman" w:hAnsi="Times New Roman"/>
          <w:color w:val="000000"/>
          <w:sz w:val="28"/>
          <w:lang w:val="ru-RU"/>
        </w:rPr>
        <w:t>систематизировать и интерпретировать информацию различных видов и форм представления;</w:t>
      </w:r>
    </w:p>
    <w:p w:rsidR="002773A4" w:rsidRPr="00D527DA" w:rsidRDefault="00BD52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773A4" w:rsidRPr="00D527DA" w:rsidRDefault="00BD52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</w:t>
      </w:r>
      <w:r w:rsidRPr="00D527DA">
        <w:rPr>
          <w:rFonts w:ascii="Times New Roman" w:hAnsi="Times New Roman"/>
          <w:color w:val="000000"/>
          <w:sz w:val="28"/>
          <w:lang w:val="ru-RU"/>
        </w:rPr>
        <w:t>ям, предложенным учителем или сформулированным самостоятельно.</w:t>
      </w:r>
    </w:p>
    <w:p w:rsidR="002773A4" w:rsidRDefault="00BD52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773A4" w:rsidRPr="00D527DA" w:rsidRDefault="00BD52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</w:t>
      </w:r>
      <w:r w:rsidRPr="00D527DA">
        <w:rPr>
          <w:rFonts w:ascii="Times New Roman" w:hAnsi="Times New Roman"/>
          <w:color w:val="000000"/>
          <w:sz w:val="28"/>
          <w:lang w:val="ru-RU"/>
        </w:rPr>
        <w:t>сьменных текстах, давать пояснения по ходу решения задачи, комментировать полученный результат;</w:t>
      </w:r>
    </w:p>
    <w:p w:rsidR="002773A4" w:rsidRPr="00D527DA" w:rsidRDefault="00BD52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</w:t>
      </w:r>
      <w:r w:rsidRPr="00D527DA">
        <w:rPr>
          <w:rFonts w:ascii="Times New Roman" w:hAnsi="Times New Roman"/>
          <w:color w:val="000000"/>
          <w:sz w:val="28"/>
          <w:lang w:val="ru-RU"/>
        </w:rPr>
        <w:t>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773A4" w:rsidRPr="00D527DA" w:rsidRDefault="00BD52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</w:t>
      </w:r>
      <w:r w:rsidRPr="00D527DA">
        <w:rPr>
          <w:rFonts w:ascii="Times New Roman" w:hAnsi="Times New Roman"/>
          <w:color w:val="000000"/>
          <w:sz w:val="28"/>
          <w:lang w:val="ru-RU"/>
        </w:rPr>
        <w:t>ат выступления с учётом задач презентации и особенностей аудитории;</w:t>
      </w:r>
    </w:p>
    <w:p w:rsidR="002773A4" w:rsidRPr="00D527DA" w:rsidRDefault="00BD52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773A4" w:rsidRPr="00D527DA" w:rsidRDefault="00BD52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</w:t>
      </w:r>
      <w:r w:rsidRPr="00D527DA">
        <w:rPr>
          <w:rFonts w:ascii="Times New Roman" w:hAnsi="Times New Roman"/>
          <w:color w:val="000000"/>
          <w:sz w:val="28"/>
          <w:lang w:val="ru-RU"/>
        </w:rPr>
        <w:t xml:space="preserve"> работы, распределять виды работ, договариваться, обсуждать процесс и результат работы, обобщать мнения нескольких людей;</w:t>
      </w:r>
    </w:p>
    <w:p w:rsidR="002773A4" w:rsidRPr="00D527DA" w:rsidRDefault="00BD52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</w:t>
      </w:r>
      <w:r w:rsidRPr="00D527DA">
        <w:rPr>
          <w:rFonts w:ascii="Times New Roman" w:hAnsi="Times New Roman"/>
          <w:color w:val="000000"/>
          <w:sz w:val="28"/>
          <w:lang w:val="ru-RU"/>
        </w:rPr>
        <w:t>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773A4" w:rsidRPr="00D527DA" w:rsidRDefault="00BD529F">
      <w:pPr>
        <w:spacing w:after="0" w:line="264" w:lineRule="auto"/>
        <w:ind w:left="120"/>
        <w:jc w:val="both"/>
        <w:rPr>
          <w:lang w:val="ru-RU"/>
        </w:rPr>
      </w:pPr>
      <w:r w:rsidRPr="00D527D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773A4" w:rsidRPr="00D527DA" w:rsidRDefault="00BD529F">
      <w:pPr>
        <w:spacing w:after="0" w:line="264" w:lineRule="auto"/>
        <w:ind w:left="120"/>
        <w:jc w:val="both"/>
        <w:rPr>
          <w:lang w:val="ru-RU"/>
        </w:rPr>
      </w:pPr>
      <w:r w:rsidRPr="00D527D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773A4" w:rsidRPr="00D527DA" w:rsidRDefault="00BD529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</w:t>
      </w:r>
      <w:r w:rsidRPr="00D527DA">
        <w:rPr>
          <w:rFonts w:ascii="Times New Roman" w:hAnsi="Times New Roman"/>
          <w:color w:val="000000"/>
          <w:sz w:val="28"/>
          <w:lang w:val="ru-RU"/>
        </w:rPr>
        <w:t>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773A4" w:rsidRDefault="00BD52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773A4" w:rsidRPr="00D527DA" w:rsidRDefault="00BD529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>владеть способами самопровер</w:t>
      </w:r>
      <w:r w:rsidRPr="00D527DA">
        <w:rPr>
          <w:rFonts w:ascii="Times New Roman" w:hAnsi="Times New Roman"/>
          <w:color w:val="000000"/>
          <w:sz w:val="28"/>
          <w:lang w:val="ru-RU"/>
        </w:rPr>
        <w:t>ки, самоконтроля процесса и результата решения математической задачи;</w:t>
      </w:r>
    </w:p>
    <w:p w:rsidR="002773A4" w:rsidRPr="00D527DA" w:rsidRDefault="00BD529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773A4" w:rsidRPr="00D527DA" w:rsidRDefault="00BD529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>оценивать соо</w:t>
      </w:r>
      <w:r w:rsidRPr="00D527DA">
        <w:rPr>
          <w:rFonts w:ascii="Times New Roman" w:hAnsi="Times New Roman"/>
          <w:color w:val="000000"/>
          <w:sz w:val="28"/>
          <w:lang w:val="ru-RU"/>
        </w:rPr>
        <w:t>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2773A4" w:rsidRPr="00D527DA" w:rsidRDefault="002773A4">
      <w:pPr>
        <w:spacing w:after="0" w:line="264" w:lineRule="auto"/>
        <w:ind w:left="120"/>
        <w:jc w:val="both"/>
        <w:rPr>
          <w:lang w:val="ru-RU"/>
        </w:rPr>
      </w:pPr>
    </w:p>
    <w:p w:rsidR="002773A4" w:rsidRPr="00D527DA" w:rsidRDefault="00BD529F">
      <w:pPr>
        <w:spacing w:after="0" w:line="264" w:lineRule="auto"/>
        <w:ind w:left="120"/>
        <w:jc w:val="both"/>
        <w:rPr>
          <w:lang w:val="ru-RU"/>
        </w:rPr>
      </w:pPr>
      <w:r w:rsidRPr="00D527DA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2773A4" w:rsidRPr="00D527DA" w:rsidRDefault="002773A4">
      <w:pPr>
        <w:spacing w:after="0" w:line="264" w:lineRule="auto"/>
        <w:ind w:left="120"/>
        <w:jc w:val="both"/>
        <w:rPr>
          <w:lang w:val="ru-RU"/>
        </w:rPr>
      </w:pP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4"/>
      <w:bookmarkEnd w:id="17"/>
      <w:r w:rsidRPr="00D527D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527D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527D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</w:t>
      </w:r>
      <w:r w:rsidRPr="00D527DA">
        <w:rPr>
          <w:rFonts w:ascii="Times New Roman" w:hAnsi="Times New Roman"/>
          <w:color w:val="000000"/>
          <w:sz w:val="28"/>
          <w:lang w:val="ru-RU"/>
        </w:rPr>
        <w:t>етные результаты: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5"/>
      <w:bookmarkEnd w:id="18"/>
      <w:r w:rsidRPr="00D527D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</w:t>
      </w:r>
      <w:r w:rsidRPr="00D527DA">
        <w:rPr>
          <w:rFonts w:ascii="Times New Roman" w:hAnsi="Times New Roman"/>
          <w:color w:val="000000"/>
          <w:sz w:val="28"/>
          <w:lang w:val="ru-RU"/>
        </w:rPr>
        <w:t>жащих обыкновенные и десятичные дроби.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>Решать практико-ор</w:t>
      </w:r>
      <w:r w:rsidRPr="00D527DA">
        <w:rPr>
          <w:rFonts w:ascii="Times New Roman" w:hAnsi="Times New Roman"/>
          <w:color w:val="000000"/>
          <w:sz w:val="28"/>
          <w:lang w:val="ru-RU"/>
        </w:rPr>
        <w:t>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6"/>
      <w:bookmarkEnd w:id="19"/>
      <w:r w:rsidRPr="00D527D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>Использовать алгебраич</w:t>
      </w:r>
      <w:r w:rsidRPr="00D527DA">
        <w:rPr>
          <w:rFonts w:ascii="Times New Roman" w:hAnsi="Times New Roman"/>
          <w:color w:val="000000"/>
          <w:sz w:val="28"/>
          <w:lang w:val="ru-RU"/>
        </w:rPr>
        <w:t>ескую терминологию и символику, применять её в процессе освоения учебного материала.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 xml:space="preserve">Выполнять преобразования целого выражения в многочлен приведением подобных слагаемых, раскрытием </w:t>
      </w:r>
      <w:r w:rsidRPr="00D527DA">
        <w:rPr>
          <w:rFonts w:ascii="Times New Roman" w:hAnsi="Times New Roman"/>
          <w:color w:val="000000"/>
          <w:sz w:val="28"/>
          <w:lang w:val="ru-RU"/>
        </w:rPr>
        <w:t>скобок.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</w:t>
      </w:r>
      <w:r w:rsidRPr="00D527DA">
        <w:rPr>
          <w:rFonts w:ascii="Times New Roman" w:hAnsi="Times New Roman"/>
          <w:color w:val="000000"/>
          <w:sz w:val="28"/>
          <w:lang w:val="ru-RU"/>
        </w:rPr>
        <w:t>енения формул сокращённого умножения.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7"/>
      <w:bookmarkEnd w:id="20"/>
      <w:r w:rsidRPr="00D527DA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</w:t>
      </w:r>
      <w:r w:rsidRPr="00D527DA">
        <w:rPr>
          <w:rFonts w:ascii="Times New Roman" w:hAnsi="Times New Roman"/>
          <w:color w:val="000000"/>
          <w:sz w:val="28"/>
          <w:lang w:val="ru-RU"/>
        </w:rPr>
        <w:t>ем.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>Решать системы двух лине</w:t>
      </w:r>
      <w:r w:rsidRPr="00D527DA">
        <w:rPr>
          <w:rFonts w:ascii="Times New Roman" w:hAnsi="Times New Roman"/>
          <w:color w:val="000000"/>
          <w:sz w:val="28"/>
          <w:lang w:val="ru-RU"/>
        </w:rPr>
        <w:t>йных уравнений с двумя переменными, в том числе графически.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8"/>
      <w:bookmarkEnd w:id="21"/>
      <w:r w:rsidRPr="00D527D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>Изображать на координатно</w:t>
      </w:r>
      <w:r w:rsidRPr="00D527DA">
        <w:rPr>
          <w:rFonts w:ascii="Times New Roman" w:hAnsi="Times New Roman"/>
          <w:color w:val="000000"/>
          <w:sz w:val="28"/>
          <w:lang w:val="ru-RU"/>
        </w:rPr>
        <w:t>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>Отмечать в координатной плоскости точки по заданным координатам, строить графики линейных функций. Строить график функци</w:t>
      </w:r>
      <w:r w:rsidRPr="00D527DA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color w:val="000000"/>
          <w:sz w:val="28"/>
        </w:rPr>
        <w:t>y</w:t>
      </w:r>
      <w:r w:rsidRPr="00D527DA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>Понимать графический спосо</w:t>
      </w:r>
      <w:r w:rsidRPr="00D527DA">
        <w:rPr>
          <w:rFonts w:ascii="Times New Roman" w:hAnsi="Times New Roman"/>
          <w:color w:val="000000"/>
          <w:sz w:val="28"/>
          <w:lang w:val="ru-RU"/>
        </w:rPr>
        <w:t>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527D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527D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0"/>
      <w:bookmarkEnd w:id="22"/>
      <w:r w:rsidRPr="00D527D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</w:t>
      </w:r>
      <w:r w:rsidRPr="00D527DA">
        <w:rPr>
          <w:rFonts w:ascii="Times New Roman" w:hAnsi="Times New Roman"/>
          <w:color w:val="000000"/>
          <w:sz w:val="28"/>
          <w:lang w:val="ru-RU"/>
        </w:rPr>
        <w:t>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</w:t>
      </w:r>
      <w:r w:rsidRPr="00D527DA">
        <w:rPr>
          <w:rFonts w:ascii="Times New Roman" w:hAnsi="Times New Roman"/>
          <w:color w:val="000000"/>
          <w:sz w:val="28"/>
          <w:lang w:val="ru-RU"/>
        </w:rPr>
        <w:t>улятор, выполнять преобразования выражений, содержащих квадратные корни, используя свойства корней.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1"/>
      <w:bookmarkEnd w:id="23"/>
      <w:r w:rsidRPr="00D527D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</w:t>
      </w:r>
      <w:r w:rsidRPr="00D527DA">
        <w:rPr>
          <w:rFonts w:ascii="Times New Roman" w:hAnsi="Times New Roman"/>
          <w:color w:val="000000"/>
          <w:sz w:val="28"/>
          <w:lang w:val="ru-RU"/>
        </w:rPr>
        <w:t>телем, выполнять преобразования выражений, содержащих степени с целым показателем.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</w:t>
      </w:r>
      <w:r w:rsidRPr="00D527DA">
        <w:rPr>
          <w:rFonts w:ascii="Times New Roman" w:hAnsi="Times New Roman"/>
          <w:color w:val="000000"/>
          <w:sz w:val="28"/>
          <w:lang w:val="ru-RU"/>
        </w:rPr>
        <w:t>тели.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2"/>
      <w:bookmarkEnd w:id="24"/>
      <w:r w:rsidRPr="00D527D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 xml:space="preserve">Решать линейные, квадратные уравнения и рациональные уравнения, сводящиеся к ним, системы двух уравнений с </w:t>
      </w:r>
      <w:r w:rsidRPr="00D527DA">
        <w:rPr>
          <w:rFonts w:ascii="Times New Roman" w:hAnsi="Times New Roman"/>
          <w:color w:val="000000"/>
          <w:sz w:val="28"/>
          <w:lang w:val="ru-RU"/>
        </w:rPr>
        <w:t>двумя переменными.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>Переходить от словес</w:t>
      </w:r>
      <w:r w:rsidRPr="00D527DA">
        <w:rPr>
          <w:rFonts w:ascii="Times New Roman" w:hAnsi="Times New Roman"/>
          <w:color w:val="000000"/>
          <w:sz w:val="28"/>
          <w:lang w:val="ru-RU"/>
        </w:rPr>
        <w:t>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</w:t>
      </w:r>
      <w:r w:rsidRPr="00D527DA">
        <w:rPr>
          <w:rFonts w:ascii="Times New Roman" w:hAnsi="Times New Roman"/>
          <w:color w:val="000000"/>
          <w:sz w:val="28"/>
          <w:lang w:val="ru-RU"/>
        </w:rPr>
        <w:t>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3"/>
      <w:bookmarkEnd w:id="25"/>
      <w:r w:rsidRPr="00D527D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</w:t>
      </w:r>
      <w:r w:rsidRPr="00D527DA">
        <w:rPr>
          <w:rFonts w:ascii="Times New Roman" w:hAnsi="Times New Roman"/>
          <w:color w:val="000000"/>
          <w:sz w:val="28"/>
          <w:lang w:val="ru-RU"/>
        </w:rPr>
        <w:t xml:space="preserve"> по значению аргумента, определять свойства функции по её графику.</w:t>
      </w:r>
    </w:p>
    <w:p w:rsidR="002773A4" w:rsidRPr="00D527DA" w:rsidRDefault="00BD529F">
      <w:pPr>
        <w:spacing w:after="0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2773A4" w:rsidRPr="00D527DA" w:rsidRDefault="00BD529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D527D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D527D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D527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D527D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D527DA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D527D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D527DA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D527DA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D527DA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D527DA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D527DA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527D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527D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</w:t>
      </w:r>
      <w:r w:rsidRPr="00D527DA">
        <w:rPr>
          <w:rFonts w:ascii="Times New Roman" w:hAnsi="Times New Roman"/>
          <w:color w:val="000000"/>
          <w:sz w:val="28"/>
          <w:lang w:val="ru-RU"/>
        </w:rPr>
        <w:t>щие предметные результаты: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5"/>
      <w:bookmarkEnd w:id="26"/>
      <w:r w:rsidRPr="00D527D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lastRenderedPageBreak/>
        <w:t>Нах</w:t>
      </w:r>
      <w:r w:rsidRPr="00D527DA">
        <w:rPr>
          <w:rFonts w:ascii="Times New Roman" w:hAnsi="Times New Roman"/>
          <w:color w:val="000000"/>
          <w:sz w:val="28"/>
          <w:lang w:val="ru-RU"/>
        </w:rPr>
        <w:t>одить значения степеней с целыми показателями и корней, вычислять значения числовых выражений.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6"/>
      <w:bookmarkEnd w:id="27"/>
      <w:r w:rsidRPr="00D527D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</w:t>
      </w:r>
      <w:r w:rsidRPr="00D527DA">
        <w:rPr>
          <w:rFonts w:ascii="Times New Roman" w:hAnsi="Times New Roman"/>
          <w:color w:val="000000"/>
          <w:sz w:val="28"/>
          <w:lang w:val="ru-RU"/>
        </w:rPr>
        <w:t>ия, уравнения, сводящиеся к ним, простейшие дробно-рациональные уравнения.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</w:t>
      </w:r>
      <w:r w:rsidRPr="00D527DA">
        <w:rPr>
          <w:rFonts w:ascii="Times New Roman" w:hAnsi="Times New Roman"/>
          <w:color w:val="000000"/>
          <w:sz w:val="28"/>
          <w:lang w:val="ru-RU"/>
        </w:rPr>
        <w:t xml:space="preserve"> помощью составления уравнения или системы двух уравнений с двумя переменными.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 xml:space="preserve"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</w:t>
      </w:r>
      <w:r w:rsidRPr="00D527DA">
        <w:rPr>
          <w:rFonts w:ascii="Times New Roman" w:hAnsi="Times New Roman"/>
          <w:color w:val="000000"/>
          <w:sz w:val="28"/>
          <w:lang w:val="ru-RU"/>
        </w:rPr>
        <w:t>решения, если имеет, то сколько, и прочее).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</w:t>
      </w:r>
      <w:r w:rsidRPr="00D527DA">
        <w:rPr>
          <w:rFonts w:ascii="Times New Roman" w:hAnsi="Times New Roman"/>
          <w:color w:val="000000"/>
          <w:sz w:val="28"/>
          <w:lang w:val="ru-RU"/>
        </w:rPr>
        <w:t>дратное неравенство, изображать решение системы неравенств на числовой прямой, записывать решение с помощью символов.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7"/>
      <w:bookmarkEnd w:id="28"/>
      <w:r w:rsidRPr="00D527D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773A4" w:rsidRPr="00D527DA" w:rsidRDefault="00BD529F">
      <w:pPr>
        <w:spacing w:after="0" w:line="360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>Распознавать функции изученных видов. Показывать схематически расположение н</w:t>
      </w:r>
      <w:r w:rsidRPr="00D527DA">
        <w:rPr>
          <w:rFonts w:ascii="Times New Roman" w:hAnsi="Times New Roman"/>
          <w:color w:val="000000"/>
          <w:sz w:val="28"/>
          <w:lang w:val="ru-RU"/>
        </w:rPr>
        <w:t xml:space="preserve">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527D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D527D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527D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D527DA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D527D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527D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D527D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527D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527D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D527DA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D527DA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D527D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527D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527DA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D527DA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D527D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527DA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527DA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D527DA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 xml:space="preserve">Строить и изображать схематически графики квадратичных функций, </w:t>
      </w:r>
      <w:r w:rsidRPr="00D527DA">
        <w:rPr>
          <w:rFonts w:ascii="Times New Roman" w:hAnsi="Times New Roman"/>
          <w:color w:val="000000"/>
          <w:sz w:val="28"/>
          <w:lang w:val="ru-RU"/>
        </w:rPr>
        <w:t>описывать свойства квадратичных функций по их графикам.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</w:t>
      </w:r>
      <w:r w:rsidRPr="00D527DA">
        <w:rPr>
          <w:rFonts w:ascii="Times New Roman" w:hAnsi="Times New Roman"/>
          <w:color w:val="000000"/>
          <w:sz w:val="28"/>
          <w:lang w:val="ru-RU"/>
        </w:rPr>
        <w:t>рическую прогрессии при разных способах задания.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D527DA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D527DA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2773A4" w:rsidRPr="00D527DA" w:rsidRDefault="00BD529F">
      <w:pPr>
        <w:spacing w:after="0" w:line="264" w:lineRule="auto"/>
        <w:ind w:firstLine="600"/>
        <w:jc w:val="both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</w:t>
      </w:r>
      <w:r w:rsidRPr="00D527DA">
        <w:rPr>
          <w:rFonts w:ascii="Times New Roman" w:hAnsi="Times New Roman"/>
          <w:color w:val="000000"/>
          <w:sz w:val="28"/>
          <w:lang w:val="ru-RU"/>
        </w:rPr>
        <w:t>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:rsidR="002773A4" w:rsidRPr="00D527DA" w:rsidRDefault="002773A4">
      <w:pPr>
        <w:rPr>
          <w:lang w:val="ru-RU"/>
        </w:rPr>
        <w:sectPr w:rsidR="002773A4" w:rsidRPr="00D527DA">
          <w:pgSz w:w="11906" w:h="16383"/>
          <w:pgMar w:top="1134" w:right="850" w:bottom="1134" w:left="1701" w:header="720" w:footer="720" w:gutter="0"/>
          <w:cols w:space="720"/>
        </w:sectPr>
      </w:pPr>
    </w:p>
    <w:p w:rsidR="002773A4" w:rsidRDefault="00BD529F">
      <w:pPr>
        <w:spacing w:after="0"/>
        <w:ind w:left="120"/>
      </w:pPr>
      <w:bookmarkStart w:id="30" w:name="block-36818146"/>
      <w:bookmarkEnd w:id="16"/>
      <w:r w:rsidRPr="00D527D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773A4" w:rsidRDefault="00BD52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2773A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73A4" w:rsidRDefault="002773A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73A4" w:rsidRDefault="002773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 (цифровые) образовательные ресурсы </w:t>
            </w:r>
          </w:p>
          <w:p w:rsidR="002773A4" w:rsidRDefault="002773A4">
            <w:pPr>
              <w:spacing w:after="0"/>
              <w:ind w:left="135"/>
            </w:pPr>
          </w:p>
        </w:tc>
      </w:tr>
      <w:tr w:rsidR="002773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3A4" w:rsidRDefault="002773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3A4" w:rsidRDefault="002773A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73A4" w:rsidRDefault="002773A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73A4" w:rsidRDefault="002773A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73A4" w:rsidRDefault="002773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3A4" w:rsidRDefault="002773A4"/>
        </w:tc>
      </w:tr>
      <w:tr w:rsidR="002773A4" w:rsidRPr="00D527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Координаты и </w:t>
            </w:r>
            <w:r>
              <w:rPr>
                <w:rFonts w:ascii="Times New Roman" w:hAnsi="Times New Roman"/>
                <w:color w:val="000000"/>
                <w:sz w:val="24"/>
              </w:rPr>
              <w:t>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773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73A4" w:rsidRDefault="002773A4"/>
        </w:tc>
      </w:tr>
    </w:tbl>
    <w:p w:rsidR="002773A4" w:rsidRDefault="002773A4">
      <w:pPr>
        <w:sectPr w:rsidR="002773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73A4" w:rsidRDefault="00BD52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2773A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73A4" w:rsidRDefault="002773A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73A4" w:rsidRDefault="002773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773A4" w:rsidRDefault="002773A4">
            <w:pPr>
              <w:spacing w:after="0"/>
              <w:ind w:left="135"/>
            </w:pPr>
          </w:p>
        </w:tc>
      </w:tr>
      <w:tr w:rsidR="002773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3A4" w:rsidRDefault="002773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3A4" w:rsidRDefault="002773A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73A4" w:rsidRDefault="002773A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73A4" w:rsidRDefault="002773A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73A4" w:rsidRDefault="002773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3A4" w:rsidRDefault="002773A4"/>
        </w:tc>
      </w:tr>
      <w:tr w:rsidR="002773A4" w:rsidRPr="00D527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и вычисления. Квадратные </w:t>
            </w: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Уравнения и неравенства. Системы </w:t>
            </w: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73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73A4" w:rsidRDefault="002773A4"/>
        </w:tc>
      </w:tr>
    </w:tbl>
    <w:p w:rsidR="002773A4" w:rsidRDefault="002773A4">
      <w:pPr>
        <w:sectPr w:rsidR="002773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73A4" w:rsidRDefault="00BD52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2773A4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73A4" w:rsidRDefault="002773A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73A4" w:rsidRDefault="002773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773A4" w:rsidRDefault="002773A4">
            <w:pPr>
              <w:spacing w:after="0"/>
              <w:ind w:left="135"/>
            </w:pPr>
          </w:p>
        </w:tc>
      </w:tr>
      <w:tr w:rsidR="002773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3A4" w:rsidRDefault="002773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3A4" w:rsidRDefault="002773A4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73A4" w:rsidRDefault="002773A4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73A4" w:rsidRDefault="002773A4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73A4" w:rsidRDefault="002773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3A4" w:rsidRDefault="002773A4"/>
        </w:tc>
      </w:tr>
      <w:tr w:rsidR="002773A4" w:rsidRPr="00D527D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</w:t>
            </w: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773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773A4" w:rsidRDefault="002773A4"/>
        </w:tc>
      </w:tr>
    </w:tbl>
    <w:p w:rsidR="002773A4" w:rsidRDefault="002773A4">
      <w:pPr>
        <w:sectPr w:rsidR="002773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73A4" w:rsidRDefault="002773A4">
      <w:pPr>
        <w:sectPr w:rsidR="002773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73A4" w:rsidRDefault="00BD529F">
      <w:pPr>
        <w:spacing w:after="0"/>
        <w:ind w:left="120"/>
      </w:pPr>
      <w:bookmarkStart w:id="31" w:name="block-36818147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773A4" w:rsidRDefault="00BD52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2773A4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73A4" w:rsidRDefault="002773A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773A4" w:rsidRDefault="002773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773A4" w:rsidRDefault="002773A4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773A4" w:rsidRDefault="002773A4">
            <w:pPr>
              <w:spacing w:after="0"/>
              <w:ind w:left="135"/>
            </w:pPr>
          </w:p>
        </w:tc>
      </w:tr>
      <w:tr w:rsidR="002773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3A4" w:rsidRDefault="002773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3A4" w:rsidRDefault="002773A4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73A4" w:rsidRDefault="002773A4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73A4" w:rsidRDefault="002773A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73A4" w:rsidRDefault="002773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3A4" w:rsidRDefault="002773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3A4" w:rsidRDefault="002773A4"/>
        </w:tc>
      </w:tr>
      <w:tr w:rsidR="00277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77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делимости, разложения на </w:t>
            </w: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277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77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</w:t>
            </w: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77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277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</w:t>
            </w: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7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7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7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</w:t>
            </w: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77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77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77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Линейная </w:t>
            </w:r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графика линейной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73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2773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3A4" w:rsidRDefault="002773A4"/>
        </w:tc>
      </w:tr>
    </w:tbl>
    <w:p w:rsidR="002773A4" w:rsidRDefault="002773A4">
      <w:pPr>
        <w:sectPr w:rsidR="002773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73A4" w:rsidRDefault="00BD52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2773A4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73A4" w:rsidRDefault="002773A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773A4" w:rsidRDefault="002773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773A4" w:rsidRDefault="002773A4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773A4" w:rsidRDefault="002773A4">
            <w:pPr>
              <w:spacing w:after="0"/>
              <w:ind w:left="135"/>
            </w:pPr>
          </w:p>
        </w:tc>
      </w:tr>
      <w:tr w:rsidR="002773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3A4" w:rsidRDefault="002773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3A4" w:rsidRDefault="002773A4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73A4" w:rsidRDefault="002773A4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73A4" w:rsidRDefault="002773A4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73A4" w:rsidRDefault="002773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3A4" w:rsidRDefault="002773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3A4" w:rsidRDefault="002773A4"/>
        </w:tc>
      </w:tr>
      <w:tr w:rsidR="002773A4" w:rsidRPr="00D527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2773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Арифметический квадратный </w:t>
            </w:r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целым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</w:t>
            </w: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</w:t>
            </w: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73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2773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Допустимые значения переменных, </w:t>
            </w: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</w:t>
            </w: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вычитание, умножение </w:t>
            </w: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</w:t>
            </w:r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73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</w:t>
            </w: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двумя переменными и систем линейных уравнений с двумя </w:t>
            </w: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73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2773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неравенства с одной </w:t>
            </w: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73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73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Область определения и множество </w:t>
            </w: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773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и построение </w:t>
            </w: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2773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2773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3A4" w:rsidRDefault="002773A4"/>
        </w:tc>
      </w:tr>
    </w:tbl>
    <w:p w:rsidR="002773A4" w:rsidRDefault="002773A4">
      <w:pPr>
        <w:sectPr w:rsidR="002773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73A4" w:rsidRDefault="00BD52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2773A4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73A4" w:rsidRDefault="002773A4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773A4" w:rsidRDefault="002773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773A4" w:rsidRDefault="002773A4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773A4" w:rsidRDefault="002773A4">
            <w:pPr>
              <w:spacing w:after="0"/>
              <w:ind w:left="135"/>
            </w:pPr>
          </w:p>
        </w:tc>
      </w:tr>
      <w:tr w:rsidR="002773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3A4" w:rsidRDefault="002773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3A4" w:rsidRDefault="002773A4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73A4" w:rsidRDefault="002773A4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73A4" w:rsidRDefault="002773A4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73A4" w:rsidRDefault="002773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3A4" w:rsidRDefault="002773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3A4" w:rsidRDefault="002773A4"/>
        </w:tc>
      </w:tr>
      <w:tr w:rsidR="002773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числа, </w:t>
            </w: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 однозначное соответствие между множеством действительных чисел и множеством </w:t>
            </w: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2773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73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решения уравнений третьей и четвёртой степеней </w:t>
            </w: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73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73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</w:t>
            </w: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одно из которых линейное, а </w:t>
            </w: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73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</w:t>
            </w: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</w:t>
            </w: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773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</w:t>
            </w: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73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неравенств и систем неравенств с двумя </w:t>
            </w: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2773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2773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</w:t>
            </w: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kx, y = kx + b, y=k/x, y=x³, </w:t>
            </w:r>
            <w:r>
              <w:rPr>
                <w:rFonts w:ascii="Times New Roman" w:hAnsi="Times New Roman"/>
                <w:color w:val="000000"/>
                <w:sz w:val="24"/>
              </w:rPr>
              <w:t>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</w:t>
            </w: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73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73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Преобразование </w:t>
            </w: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</w:t>
            </w: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73A4" w:rsidRPr="00D527D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7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2773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773A4" w:rsidRDefault="002773A4">
            <w:pPr>
              <w:spacing w:after="0"/>
              <w:ind w:left="135"/>
            </w:pPr>
          </w:p>
        </w:tc>
      </w:tr>
      <w:tr w:rsidR="002773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3A4" w:rsidRPr="00D527DA" w:rsidRDefault="00BD529F">
            <w:pPr>
              <w:spacing w:after="0"/>
              <w:ind w:left="135"/>
              <w:rPr>
                <w:lang w:val="ru-RU"/>
              </w:rPr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 w:rsidRPr="00D52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773A4" w:rsidRDefault="00BD5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3A4" w:rsidRDefault="002773A4"/>
        </w:tc>
      </w:tr>
    </w:tbl>
    <w:p w:rsidR="002773A4" w:rsidRDefault="002773A4">
      <w:pPr>
        <w:sectPr w:rsidR="002773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73A4" w:rsidRDefault="002773A4">
      <w:pPr>
        <w:sectPr w:rsidR="002773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73A4" w:rsidRDefault="00BD529F">
      <w:pPr>
        <w:spacing w:after="0"/>
        <w:ind w:left="120"/>
      </w:pPr>
      <w:bookmarkStart w:id="32" w:name="block-36818148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773A4" w:rsidRDefault="00BD529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773A4" w:rsidRPr="00D527DA" w:rsidRDefault="00BD529F">
      <w:pPr>
        <w:spacing w:after="0" w:line="480" w:lineRule="auto"/>
        <w:ind w:left="120"/>
        <w:rPr>
          <w:lang w:val="ru-RU"/>
        </w:rPr>
      </w:pPr>
      <w:r w:rsidRPr="00D527DA">
        <w:rPr>
          <w:rFonts w:ascii="Times New Roman" w:hAnsi="Times New Roman"/>
          <w:color w:val="000000"/>
          <w:sz w:val="28"/>
          <w:lang w:val="ru-RU"/>
        </w:rPr>
        <w:t xml:space="preserve">• Математика. Алгебра: 7-й класс: базовый уровень: учебник; 15-е издание, </w:t>
      </w:r>
      <w:r w:rsidRPr="00D527DA">
        <w:rPr>
          <w:rFonts w:ascii="Times New Roman" w:hAnsi="Times New Roman"/>
          <w:color w:val="000000"/>
          <w:sz w:val="28"/>
          <w:lang w:val="ru-RU"/>
        </w:rPr>
        <w:t>переработанное, 7 класс/ Макарычев Ю.Н., Миндюк Н.Г., Нешков К.И. и др.; под редакцией Теляковского С.А., Акционерное общество «Издательство «Просвещение»</w:t>
      </w:r>
      <w:r w:rsidRPr="00D527DA">
        <w:rPr>
          <w:sz w:val="28"/>
          <w:lang w:val="ru-RU"/>
        </w:rPr>
        <w:br/>
      </w:r>
      <w:r w:rsidRPr="00D527DA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8-й класс: базовый уровень: учебник; 16-е издание, переработанное, 8 класс/ М</w:t>
      </w:r>
      <w:r w:rsidRPr="00D527DA">
        <w:rPr>
          <w:rFonts w:ascii="Times New Roman" w:hAnsi="Times New Roman"/>
          <w:color w:val="000000"/>
          <w:sz w:val="28"/>
          <w:lang w:val="ru-RU"/>
        </w:rPr>
        <w:t>акарычев Ю.Н., Миндюк Н.Г., Нешков К.И. и др.; под редакцией Теляковского С.А., Акционерное общество «Издательство «Просвещение»</w:t>
      </w:r>
      <w:r w:rsidRPr="00D527DA">
        <w:rPr>
          <w:sz w:val="28"/>
          <w:lang w:val="ru-RU"/>
        </w:rPr>
        <w:br/>
      </w:r>
      <w:bookmarkStart w:id="33" w:name="8a811090-bed3-4825-9e59-0925d1d075d6"/>
      <w:r w:rsidRPr="00D527DA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9-й класс: базовый уровень: учебник; 15-е издание, переработанное, 9 класс/ Макарычев Ю.Н., Миндюк Н.Г.</w:t>
      </w:r>
      <w:r w:rsidRPr="00D527DA">
        <w:rPr>
          <w:rFonts w:ascii="Times New Roman" w:hAnsi="Times New Roman"/>
          <w:color w:val="000000"/>
          <w:sz w:val="28"/>
          <w:lang w:val="ru-RU"/>
        </w:rPr>
        <w:t>, Нешков К.И. и др.; под редакцией Теляковского С.А., Акционерное общество «Издательство «Просвещение»</w:t>
      </w:r>
      <w:bookmarkEnd w:id="33"/>
    </w:p>
    <w:p w:rsidR="002773A4" w:rsidRPr="00D527DA" w:rsidRDefault="002773A4">
      <w:pPr>
        <w:spacing w:after="0" w:line="480" w:lineRule="auto"/>
        <w:ind w:left="120"/>
        <w:rPr>
          <w:lang w:val="ru-RU"/>
        </w:rPr>
      </w:pPr>
    </w:p>
    <w:p w:rsidR="002773A4" w:rsidRPr="00D527DA" w:rsidRDefault="002773A4">
      <w:pPr>
        <w:spacing w:after="0"/>
        <w:ind w:left="120"/>
        <w:rPr>
          <w:lang w:val="ru-RU"/>
        </w:rPr>
      </w:pPr>
    </w:p>
    <w:p w:rsidR="002773A4" w:rsidRPr="00D527DA" w:rsidRDefault="00BD529F">
      <w:pPr>
        <w:spacing w:after="0" w:line="480" w:lineRule="auto"/>
        <w:ind w:left="120"/>
        <w:rPr>
          <w:lang w:val="ru-RU"/>
        </w:rPr>
      </w:pPr>
      <w:r w:rsidRPr="00D527D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773A4" w:rsidRPr="00D527DA" w:rsidRDefault="002773A4">
      <w:pPr>
        <w:spacing w:after="0" w:line="480" w:lineRule="auto"/>
        <w:ind w:left="120"/>
        <w:rPr>
          <w:lang w:val="ru-RU"/>
        </w:rPr>
      </w:pPr>
    </w:p>
    <w:p w:rsidR="002773A4" w:rsidRPr="00D527DA" w:rsidRDefault="002773A4">
      <w:pPr>
        <w:spacing w:after="0"/>
        <w:ind w:left="120"/>
        <w:rPr>
          <w:lang w:val="ru-RU"/>
        </w:rPr>
      </w:pPr>
    </w:p>
    <w:p w:rsidR="002773A4" w:rsidRPr="00D527DA" w:rsidRDefault="00BD529F">
      <w:pPr>
        <w:spacing w:after="0" w:line="480" w:lineRule="auto"/>
        <w:ind w:left="120"/>
        <w:rPr>
          <w:lang w:val="ru-RU"/>
        </w:rPr>
      </w:pPr>
      <w:r w:rsidRPr="00D527D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773A4" w:rsidRPr="00D527DA" w:rsidRDefault="002773A4">
      <w:pPr>
        <w:spacing w:after="0" w:line="480" w:lineRule="auto"/>
        <w:ind w:left="120"/>
        <w:rPr>
          <w:lang w:val="ru-RU"/>
        </w:rPr>
      </w:pPr>
    </w:p>
    <w:p w:rsidR="002773A4" w:rsidRPr="00D527DA" w:rsidRDefault="002773A4">
      <w:pPr>
        <w:rPr>
          <w:lang w:val="ru-RU"/>
        </w:rPr>
        <w:sectPr w:rsidR="002773A4" w:rsidRPr="00D527DA">
          <w:pgSz w:w="11906" w:h="16383"/>
          <w:pgMar w:top="1134" w:right="850" w:bottom="1134" w:left="1701" w:header="720" w:footer="720" w:gutter="0"/>
          <w:cols w:space="720"/>
        </w:sectPr>
      </w:pPr>
    </w:p>
    <w:bookmarkEnd w:id="32"/>
    <w:p w:rsidR="00BD529F" w:rsidRPr="00D527DA" w:rsidRDefault="00BD529F">
      <w:pPr>
        <w:rPr>
          <w:lang w:val="ru-RU"/>
        </w:rPr>
      </w:pPr>
    </w:p>
    <w:sectPr w:rsidR="00BD529F" w:rsidRPr="00D527DA" w:rsidSect="002773A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82588"/>
    <w:multiLevelType w:val="multilevel"/>
    <w:tmpl w:val="D910DF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2063B1"/>
    <w:multiLevelType w:val="multilevel"/>
    <w:tmpl w:val="7D3869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A8777D"/>
    <w:multiLevelType w:val="multilevel"/>
    <w:tmpl w:val="ACF826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73605A"/>
    <w:multiLevelType w:val="multilevel"/>
    <w:tmpl w:val="40E060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C3652F"/>
    <w:multiLevelType w:val="multilevel"/>
    <w:tmpl w:val="F88476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E6337F"/>
    <w:multiLevelType w:val="multilevel"/>
    <w:tmpl w:val="7C7035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773A4"/>
    <w:rsid w:val="002773A4"/>
    <w:rsid w:val="00BD529F"/>
    <w:rsid w:val="00D52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773A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773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9929</Words>
  <Characters>56598</Characters>
  <Application>Microsoft Office Word</Application>
  <DocSecurity>0</DocSecurity>
  <Lines>471</Lines>
  <Paragraphs>132</Paragraphs>
  <ScaleCrop>false</ScaleCrop>
  <Company/>
  <LinksUpToDate>false</LinksUpToDate>
  <CharactersWithSpaces>66395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TochkaRosta1</cp:lastModifiedBy>
  <cp:revision>3</cp:revision>
  <dcterms:created xsi:type="dcterms:W3CDTF">2024-08-29T07:30:00Z</dcterms:created>
  <dcterms:modified xsi:type="dcterms:W3CDTF">2024-08-29T07:31:00Z</dcterms:modified>
</cp:coreProperties>
</file>