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A8" w:rsidRPr="00453482" w:rsidRDefault="00653855">
      <w:pPr>
        <w:spacing w:after="0" w:line="408" w:lineRule="auto"/>
        <w:ind w:left="120"/>
        <w:jc w:val="center"/>
        <w:rPr>
          <w:lang w:val="ru-RU"/>
        </w:rPr>
      </w:pPr>
      <w:bookmarkStart w:id="0" w:name="block-14871809"/>
      <w:r w:rsidRPr="004534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18A8" w:rsidRPr="00453482" w:rsidRDefault="00653855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7718A8" w:rsidRPr="00453482" w:rsidRDefault="00653855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45348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7718A8" w:rsidRDefault="006538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7718A8" w:rsidRDefault="007718A8">
      <w:pPr>
        <w:spacing w:after="0"/>
        <w:ind w:left="120"/>
      </w:pPr>
    </w:p>
    <w:p w:rsidR="007718A8" w:rsidRDefault="007718A8">
      <w:pPr>
        <w:spacing w:after="0"/>
        <w:ind w:left="120"/>
      </w:pPr>
    </w:p>
    <w:p w:rsidR="007718A8" w:rsidRDefault="007718A8">
      <w:pPr>
        <w:spacing w:after="0"/>
        <w:ind w:left="120"/>
      </w:pPr>
    </w:p>
    <w:p w:rsidR="007718A8" w:rsidRDefault="007718A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53482" w:rsidTr="000D4161">
        <w:tc>
          <w:tcPr>
            <w:tcW w:w="3114" w:type="dxa"/>
          </w:tcPr>
          <w:p w:rsidR="00C53FFE" w:rsidRPr="0040209D" w:rsidRDefault="006538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538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E6975" w:rsidRDefault="006538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6538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38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38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38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38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"Приалейская СОШ"</w:t>
            </w:r>
          </w:p>
          <w:p w:rsidR="000E6D86" w:rsidRDefault="006538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538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0E6D86" w:rsidRDefault="006538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38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408" w:lineRule="auto"/>
        <w:ind w:left="120"/>
        <w:jc w:val="center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18A8" w:rsidRPr="00453482" w:rsidRDefault="00653855">
      <w:pPr>
        <w:spacing w:after="0" w:line="408" w:lineRule="auto"/>
        <w:ind w:left="120"/>
        <w:jc w:val="center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2015578)</w:t>
      </w: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653855">
      <w:pPr>
        <w:spacing w:after="0" w:line="408" w:lineRule="auto"/>
        <w:ind w:left="120"/>
        <w:jc w:val="center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718A8" w:rsidRPr="00453482" w:rsidRDefault="00653855">
      <w:pPr>
        <w:spacing w:after="0" w:line="408" w:lineRule="auto"/>
        <w:ind w:left="120"/>
        <w:jc w:val="center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7718A8">
      <w:pPr>
        <w:spacing w:after="0"/>
        <w:ind w:left="120"/>
        <w:jc w:val="center"/>
        <w:rPr>
          <w:lang w:val="ru-RU"/>
        </w:rPr>
      </w:pPr>
    </w:p>
    <w:p w:rsidR="007718A8" w:rsidRPr="00453482" w:rsidRDefault="00653855" w:rsidP="00453482">
      <w:pPr>
        <w:spacing w:after="0"/>
        <w:jc w:val="center"/>
        <w:rPr>
          <w:lang w:val="ru-RU"/>
        </w:rPr>
      </w:pPr>
      <w:bookmarkStart w:id="3" w:name="ea9f8b93-ec0a-46f1-b121-7d755706d3f8"/>
      <w:r w:rsidRPr="0045348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>овхозный</w:t>
      </w:r>
      <w:bookmarkEnd w:id="3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45348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bookmarkStart w:id="5" w:name="block-14871810"/>
      <w:bookmarkEnd w:id="0"/>
      <w:r w:rsidRPr="0045348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18A8" w:rsidRPr="00453482" w:rsidRDefault="007718A8">
      <w:pPr>
        <w:spacing w:after="0" w:line="264" w:lineRule="auto"/>
        <w:ind w:left="120"/>
        <w:jc w:val="both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</w:t>
      </w:r>
      <w:r w:rsidRPr="00453482">
        <w:rPr>
          <w:rFonts w:ascii="Times New Roman" w:hAnsi="Times New Roman"/>
          <w:color w:val="000000"/>
          <w:sz w:val="28"/>
          <w:lang w:val="ru-RU"/>
        </w:rPr>
        <w:t>естественного радостного мировосприятия.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</w:t>
      </w:r>
      <w:r w:rsidRPr="00453482">
        <w:rPr>
          <w:rFonts w:ascii="Times New Roman" w:hAnsi="Times New Roman"/>
          <w:color w:val="000000"/>
          <w:sz w:val="28"/>
          <w:lang w:val="ru-RU"/>
        </w:rPr>
        <w:t>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</w:t>
      </w:r>
      <w:r w:rsidRPr="00453482">
        <w:rPr>
          <w:rFonts w:ascii="Times New Roman" w:hAnsi="Times New Roman"/>
          <w:color w:val="000000"/>
          <w:sz w:val="28"/>
          <w:lang w:val="ru-RU"/>
        </w:rPr>
        <w:t>ение элементов музыкального языка, понимание основных жанровых особенностей, принципов и форм развития музыки.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</w:t>
      </w:r>
      <w:r w:rsidRPr="00453482">
        <w:rPr>
          <w:rFonts w:ascii="Times New Roman" w:hAnsi="Times New Roman"/>
          <w:color w:val="000000"/>
          <w:sz w:val="28"/>
          <w:lang w:val="ru-RU"/>
        </w:rPr>
        <w:t>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е музыка.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</w:t>
      </w:r>
      <w:r w:rsidRPr="00453482">
        <w:rPr>
          <w:rFonts w:ascii="Times New Roman" w:hAnsi="Times New Roman"/>
          <w:color w:val="000000"/>
          <w:sz w:val="28"/>
          <w:lang w:val="ru-RU"/>
        </w:rPr>
        <w:t>визациям, направленным на освоение жанровых особенностей, элементов музыкального языка, композиционных принципов.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. Основным содержанием музыка</w:t>
      </w:r>
      <w:r w:rsidRPr="00453482">
        <w:rPr>
          <w:rFonts w:ascii="Times New Roman" w:hAnsi="Times New Roman"/>
          <w:color w:val="000000"/>
          <w:sz w:val="28"/>
          <w:lang w:val="ru-RU"/>
        </w:rPr>
        <w:t>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становление системы ценн</w:t>
      </w:r>
      <w:r w:rsidRPr="00453482">
        <w:rPr>
          <w:rFonts w:ascii="Times New Roman" w:hAnsi="Times New Roman"/>
          <w:color w:val="000000"/>
          <w:sz w:val="28"/>
          <w:lang w:val="ru-RU"/>
        </w:rPr>
        <w:t>остей, обучающихся в единстве эмоциональной и познавательной сферы;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453482">
        <w:rPr>
          <w:rFonts w:ascii="Times New Roman" w:hAnsi="Times New Roman"/>
          <w:color w:val="000000"/>
          <w:sz w:val="28"/>
          <w:lang w:val="ru-RU"/>
        </w:rPr>
        <w:t>вание творческих способностей ребёнка, развитие внутренней мотивации к музицированию.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453482">
        <w:rPr>
          <w:rFonts w:ascii="Times New Roman" w:hAnsi="Times New Roman"/>
          <w:color w:val="000000"/>
          <w:sz w:val="28"/>
          <w:lang w:val="ru-RU"/>
        </w:rPr>
        <w:t>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вственным ценностям через собственный внутренний опыт эмоционального переживания;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</w:t>
      </w:r>
      <w:r w:rsidRPr="00453482">
        <w:rPr>
          <w:rFonts w:ascii="Times New Roman" w:hAnsi="Times New Roman"/>
          <w:color w:val="000000"/>
          <w:sz w:val="28"/>
          <w:lang w:val="ru-RU"/>
        </w:rPr>
        <w:t>воображения;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</w:t>
      </w:r>
      <w:r w:rsidRPr="00453482">
        <w:rPr>
          <w:rFonts w:ascii="Times New Roman" w:hAnsi="Times New Roman"/>
          <w:color w:val="000000"/>
          <w:sz w:val="28"/>
          <w:lang w:val="ru-RU"/>
        </w:rPr>
        <w:t>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изучение закономерностей муз</w:t>
      </w:r>
      <w:r w:rsidRPr="00453482">
        <w:rPr>
          <w:rFonts w:ascii="Times New Roman" w:hAnsi="Times New Roman"/>
          <w:color w:val="000000"/>
          <w:sz w:val="28"/>
          <w:lang w:val="ru-RU"/>
        </w:rPr>
        <w:t>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расши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53482">
        <w:rPr>
          <w:rFonts w:ascii="Times New Roman" w:hAnsi="Times New Roman"/>
          <w:color w:val="000000"/>
          <w:sz w:val="28"/>
          <w:lang w:val="ru-RU"/>
        </w:rPr>
        <w:t>(тематическим</w:t>
      </w:r>
      <w:r w:rsidRPr="00453482">
        <w:rPr>
          <w:rFonts w:ascii="Times New Roman" w:hAnsi="Times New Roman"/>
          <w:color w:val="000000"/>
          <w:sz w:val="28"/>
          <w:lang w:val="ru-RU"/>
        </w:rPr>
        <w:t>и линиями):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53482">
        <w:rPr>
          <w:rFonts w:ascii="Times New Roman" w:hAnsi="Times New Roman"/>
          <w:color w:val="000000"/>
          <w:sz w:val="28"/>
          <w:lang w:val="ru-RU"/>
        </w:rPr>
        <w:t>, рекомендованных для изуч</w:t>
      </w:r>
      <w:r w:rsidRPr="00453482">
        <w:rPr>
          <w:rFonts w:ascii="Times New Roman" w:hAnsi="Times New Roman"/>
          <w:color w:val="000000"/>
          <w:sz w:val="28"/>
          <w:lang w:val="ru-RU"/>
        </w:rPr>
        <w:t>ения музыки ‑ 135 часов: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</w:t>
      </w:r>
      <w:r w:rsidRPr="00453482">
        <w:rPr>
          <w:rFonts w:ascii="Times New Roman" w:hAnsi="Times New Roman"/>
          <w:color w:val="000000"/>
          <w:sz w:val="28"/>
          <w:lang w:val="ru-RU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Освоение программы по музыке п</w:t>
      </w:r>
      <w:r w:rsidRPr="00453482">
        <w:rPr>
          <w:rFonts w:ascii="Times New Roman" w:hAnsi="Times New Roman"/>
          <w:color w:val="000000"/>
          <w:sz w:val="28"/>
          <w:lang w:val="ru-RU"/>
        </w:rPr>
        <w:t>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чтение», «Окружающий мир», «Основы религиозной культуры и светской этики», «Иностранный язык» и другие.</w:t>
      </w:r>
    </w:p>
    <w:p w:rsidR="007718A8" w:rsidRPr="00453482" w:rsidRDefault="007718A8">
      <w:pPr>
        <w:rPr>
          <w:lang w:val="ru-RU"/>
        </w:rPr>
        <w:sectPr w:rsidR="007718A8" w:rsidRPr="00453482">
          <w:pgSz w:w="11906" w:h="16383"/>
          <w:pgMar w:top="1134" w:right="850" w:bottom="1134" w:left="1701" w:header="720" w:footer="720" w:gutter="0"/>
          <w:cols w:space="720"/>
        </w:sectPr>
      </w:pP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bookmarkStart w:id="6" w:name="block-14871811"/>
      <w:bookmarkEnd w:id="5"/>
      <w:r w:rsidRPr="004534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18A8" w:rsidRPr="00453482" w:rsidRDefault="007718A8">
      <w:pPr>
        <w:spacing w:after="0" w:line="264" w:lineRule="auto"/>
        <w:ind w:left="120"/>
        <w:jc w:val="both"/>
        <w:rPr>
          <w:lang w:val="ru-RU"/>
        </w:rPr>
      </w:pP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. Ц</w:t>
      </w:r>
      <w:r w:rsidRPr="00453482">
        <w:rPr>
          <w:rFonts w:ascii="Times New Roman" w:hAnsi="Times New Roman"/>
          <w:color w:val="000000"/>
          <w:sz w:val="28"/>
          <w:lang w:val="ru-RU"/>
        </w:rPr>
        <w:t>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</w:t>
      </w:r>
      <w:r w:rsidRPr="00453482">
        <w:rPr>
          <w:rFonts w:ascii="Times New Roman" w:hAnsi="Times New Roman"/>
          <w:color w:val="000000"/>
          <w:sz w:val="28"/>
          <w:lang w:val="ru-RU"/>
        </w:rPr>
        <w:t>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с учителем о музыкальных традициях своего родного края;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, хороводные). Детский фольклор (игровые, заклички, потешки, считалки, прибаутки).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</w:t>
      </w:r>
      <w:r w:rsidRPr="00453482">
        <w:rPr>
          <w:rFonts w:ascii="Times New Roman" w:hAnsi="Times New Roman"/>
          <w:color w:val="000000"/>
          <w:sz w:val="28"/>
          <w:lang w:val="ru-RU"/>
        </w:rPr>
        <w:t>ыть освоены игры «Бояре», «Плетень», «Бабка-ёжка», «Заинька» и другие);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ховых (свирель) инструментах к изученным народным песням; 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</w:t>
      </w:r>
      <w:r w:rsidRPr="00453482">
        <w:rPr>
          <w:rFonts w:ascii="Times New Roman" w:hAnsi="Times New Roman"/>
          <w:color w:val="000000"/>
          <w:sz w:val="28"/>
          <w:lang w:val="ru-RU"/>
        </w:rPr>
        <w:t>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453482">
        <w:rPr>
          <w:rFonts w:ascii="Times New Roman" w:hAnsi="Times New Roman"/>
          <w:color w:val="000000"/>
          <w:sz w:val="28"/>
          <w:lang w:val="ru-RU"/>
        </w:rPr>
        <w:t>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</w:t>
      </w:r>
      <w:r w:rsidRPr="00453482">
        <w:rPr>
          <w:rFonts w:ascii="Times New Roman" w:hAnsi="Times New Roman"/>
          <w:color w:val="000000"/>
          <w:sz w:val="28"/>
          <w:lang w:val="ru-RU"/>
        </w:rPr>
        <w:t>и и легенды о музыке и музыкантах.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</w:t>
      </w:r>
      <w:r w:rsidRPr="00453482">
        <w:rPr>
          <w:rFonts w:ascii="Times New Roman" w:hAnsi="Times New Roman"/>
          <w:color w:val="000000"/>
          <w:sz w:val="28"/>
          <w:lang w:val="ru-RU"/>
        </w:rPr>
        <w:t>речитативного характера;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 w:rsidRPr="00453482">
        <w:rPr>
          <w:rFonts w:ascii="Times New Roman" w:hAnsi="Times New Roman"/>
          <w:color w:val="000000"/>
          <w:sz w:val="28"/>
          <w:lang w:val="ru-RU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Фольклорные жа</w:t>
      </w:r>
      <w:r w:rsidRPr="00453482">
        <w:rPr>
          <w:rFonts w:ascii="Times New Roman" w:hAnsi="Times New Roman"/>
          <w:color w:val="000000"/>
          <w:sz w:val="28"/>
          <w:lang w:val="ru-RU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 w:rsidRPr="00453482">
        <w:rPr>
          <w:rFonts w:ascii="Times New Roman" w:hAnsi="Times New Roman"/>
          <w:color w:val="000000"/>
          <w:sz w:val="28"/>
          <w:lang w:val="ru-RU"/>
        </w:rPr>
        <w:t>ясовая;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п</w:t>
      </w:r>
      <w:r w:rsidRPr="00453482">
        <w:rPr>
          <w:rFonts w:ascii="Times New Roman" w:hAnsi="Times New Roman"/>
          <w:color w:val="000000"/>
          <w:sz w:val="28"/>
          <w:lang w:val="ru-RU"/>
        </w:rPr>
        <w:t>есен разных жанров, относящихся к фольклору разных народов Российской Федерации;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</w:t>
      </w:r>
      <w:r w:rsidRPr="00453482">
        <w:rPr>
          <w:rFonts w:ascii="Times New Roman" w:hAnsi="Times New Roman"/>
          <w:color w:val="000000"/>
          <w:sz w:val="28"/>
          <w:lang w:val="ru-RU"/>
        </w:rPr>
        <w:t>мелодий народных песен, прослеживание мелодии по нотной записи.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</w:t>
      </w:r>
      <w:r w:rsidRPr="00453482">
        <w:rPr>
          <w:rFonts w:ascii="Times New Roman" w:hAnsi="Times New Roman"/>
          <w:color w:val="000000"/>
          <w:sz w:val="28"/>
          <w:lang w:val="ru-RU"/>
        </w:rPr>
        <w:t>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</w:t>
      </w:r>
      <w:r w:rsidRPr="00453482">
        <w:rPr>
          <w:rFonts w:ascii="Times New Roman" w:hAnsi="Times New Roman"/>
          <w:color w:val="000000"/>
          <w:sz w:val="28"/>
          <w:lang w:val="ru-RU"/>
        </w:rPr>
        <w:t>нее и сохранившимися сегодня у различных народностей Российской Федерации;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</w:t>
      </w:r>
      <w:r w:rsidRPr="00453482">
        <w:rPr>
          <w:rFonts w:ascii="Times New Roman" w:hAnsi="Times New Roman"/>
          <w:color w:val="000000"/>
          <w:sz w:val="28"/>
          <w:lang w:val="ru-RU"/>
        </w:rPr>
        <w:t>рот, далёких регионов Российской Федерации);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Пе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рвые артисты, народный театр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</w:t>
      </w:r>
      <w:r w:rsidRPr="00453482">
        <w:rPr>
          <w:rFonts w:ascii="Times New Roman" w:hAnsi="Times New Roman"/>
          <w:color w:val="000000"/>
          <w:sz w:val="28"/>
          <w:lang w:val="ru-RU"/>
        </w:rPr>
        <w:t>фрагмента музыкального спектакля; творческий проект – театрализованная постановка.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 xml:space="preserve">Музыкальные традиции, особенности народной музыки республик Российской Федерации (по выбору учителя может быть представлена культура 2–3 </w:t>
      </w:r>
      <w:r w:rsidRPr="00453482">
        <w:rPr>
          <w:rFonts w:ascii="Times New Roman" w:hAnsi="Times New Roman"/>
          <w:color w:val="000000"/>
          <w:sz w:val="28"/>
          <w:lang w:val="ru-RU"/>
        </w:rPr>
        <w:t>регионов Российской Федерации.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</w:t>
      </w:r>
      <w:r w:rsidRPr="00453482">
        <w:rPr>
          <w:rFonts w:ascii="Times New Roman" w:hAnsi="Times New Roman"/>
          <w:color w:val="000000"/>
          <w:sz w:val="28"/>
          <w:lang w:val="ru-RU"/>
        </w:rPr>
        <w:t>я, Сибири).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 (ритм, лад, интонации);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</w:t>
      </w:r>
      <w:r w:rsidRPr="00453482">
        <w:rPr>
          <w:rFonts w:ascii="Times New Roman" w:hAnsi="Times New Roman"/>
          <w:color w:val="000000"/>
          <w:sz w:val="28"/>
          <w:lang w:val="ru-RU"/>
        </w:rPr>
        <w:t>леживание мелодии по нотной 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</w:t>
      </w:r>
      <w:r w:rsidRPr="00453482">
        <w:rPr>
          <w:rFonts w:ascii="Times New Roman" w:hAnsi="Times New Roman"/>
          <w:color w:val="000000"/>
          <w:sz w:val="28"/>
          <w:lang w:val="ru-RU"/>
        </w:rPr>
        <w:t>тке композиторов. Народные жанры, интонации как основа для композиторского творчества.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</w:t>
      </w:r>
      <w:r w:rsidRPr="00453482">
        <w:rPr>
          <w:rFonts w:ascii="Times New Roman" w:hAnsi="Times New Roman"/>
          <w:color w:val="000000"/>
          <w:sz w:val="28"/>
          <w:lang w:val="ru-RU"/>
        </w:rPr>
        <w:t>зиторами на основе народных жанров и интонаций;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</w:t>
      </w:r>
      <w:r w:rsidRPr="00453482">
        <w:rPr>
          <w:rFonts w:ascii="Times New Roman" w:hAnsi="Times New Roman"/>
          <w:color w:val="000000"/>
          <w:sz w:val="28"/>
          <w:lang w:val="ru-RU"/>
        </w:rPr>
        <w:t>одельеров, дизайнеров, работающих в соответствующих техниках росписи.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азцы камерных и симфонических сочинений позволяют раскрыть перед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просмотр видеозаписи конц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ерта;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</w:t>
      </w:r>
      <w:r w:rsidRPr="00453482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</w:t>
      </w:r>
      <w:r w:rsidRPr="00453482">
        <w:rPr>
          <w:rFonts w:ascii="Times New Roman" w:hAnsi="Times New Roman"/>
          <w:color w:val="000000"/>
          <w:sz w:val="28"/>
          <w:lang w:val="ru-RU"/>
        </w:rPr>
        <w:t>овского, С.С. Прокофьева, Д.Б. Кабалевского и других композиторов. Понятие жанра. Песня, танец, марш.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подбор эпи</w:t>
      </w:r>
      <w:r w:rsidRPr="00453482">
        <w:rPr>
          <w:rFonts w:ascii="Times New Roman" w:hAnsi="Times New Roman"/>
          <w:color w:val="000000"/>
          <w:sz w:val="28"/>
          <w:lang w:val="ru-RU"/>
        </w:rPr>
        <w:t>тетов, иллюстраций к музыке;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и шумовых инструментов) к пьесам маршевого и танцевального характера.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</w:t>
      </w:r>
      <w:r w:rsidRPr="00453482">
        <w:rPr>
          <w:rFonts w:ascii="Times New Roman" w:hAnsi="Times New Roman"/>
          <w:color w:val="000000"/>
          <w:sz w:val="28"/>
          <w:lang w:val="ru-RU"/>
        </w:rPr>
        <w:t>лушание музыки в исполнении оркестра;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534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348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знакомство с прин</w:t>
      </w:r>
      <w:r w:rsidRPr="00453482">
        <w:rPr>
          <w:rFonts w:ascii="Times New Roman" w:hAnsi="Times New Roman"/>
          <w:color w:val="000000"/>
          <w:sz w:val="28"/>
          <w:lang w:val="ru-RU"/>
        </w:rPr>
        <w:t>ципом расположения партий в партитуре; работа по группам – сочинение своего варианта ритмической партитуры.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453482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453482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453482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  <w:proofErr w:type="gramEnd"/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</w:t>
      </w:r>
      <w:r w:rsidRPr="00453482">
        <w:rPr>
          <w:rFonts w:ascii="Times New Roman" w:hAnsi="Times New Roman"/>
          <w:color w:val="000000"/>
          <w:sz w:val="28"/>
          <w:lang w:val="ru-RU"/>
        </w:rPr>
        <w:t>накомство с внешним видом, устройством и тембрами классических музыкальных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</w:t>
      </w:r>
      <w:r w:rsidRPr="00453482">
        <w:rPr>
          <w:rFonts w:ascii="Times New Roman" w:hAnsi="Times New Roman"/>
          <w:color w:val="000000"/>
          <w:sz w:val="28"/>
          <w:lang w:val="ru-RU"/>
        </w:rPr>
        <w:t>, истории их появления.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</w:t>
      </w:r>
      <w:r w:rsidRPr="00453482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</w:t>
      </w:r>
      <w:r w:rsidRPr="00453482">
        <w:rPr>
          <w:rFonts w:ascii="Times New Roman" w:hAnsi="Times New Roman"/>
          <w:color w:val="000000"/>
          <w:sz w:val="28"/>
          <w:lang w:val="ru-RU"/>
        </w:rPr>
        <w:t>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</w:t>
      </w:r>
      <w:r w:rsidRPr="00453482">
        <w:rPr>
          <w:rFonts w:ascii="Times New Roman" w:hAnsi="Times New Roman"/>
          <w:color w:val="000000"/>
          <w:sz w:val="28"/>
          <w:lang w:val="ru-RU"/>
        </w:rPr>
        <w:t>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типов человеческих </w:t>
      </w:r>
      <w:r w:rsidRPr="00453482">
        <w:rPr>
          <w:rFonts w:ascii="Times New Roman" w:hAnsi="Times New Roman"/>
          <w:color w:val="000000"/>
          <w:sz w:val="28"/>
          <w:lang w:val="ru-RU"/>
        </w:rPr>
        <w:t>голосов (детские, мужские, женские), тембров голосов профессиональных вокалистов;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453482">
        <w:rPr>
          <w:rFonts w:ascii="Times New Roman" w:hAnsi="Times New Roman"/>
          <w:color w:val="000000"/>
          <w:sz w:val="28"/>
          <w:lang w:val="ru-RU"/>
        </w:rPr>
        <w:t>упражнения на развитие гибкости голоса, расширения его диапазона;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</w:t>
      </w:r>
      <w:r w:rsidRPr="00453482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знако</w:t>
      </w:r>
      <w:r w:rsidRPr="00453482">
        <w:rPr>
          <w:rFonts w:ascii="Times New Roman" w:hAnsi="Times New Roman"/>
          <w:color w:val="000000"/>
          <w:sz w:val="28"/>
          <w:lang w:val="ru-RU"/>
        </w:rPr>
        <w:t>мство с жанрами камерной инструментальной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</w:t>
      </w:r>
      <w:r w:rsidRPr="00453482">
        <w:rPr>
          <w:rFonts w:ascii="Times New Roman" w:hAnsi="Times New Roman"/>
          <w:color w:val="000000"/>
          <w:sz w:val="28"/>
          <w:lang w:val="ru-RU"/>
        </w:rPr>
        <w:t>узыки; составление словаря музыкальных жанров.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обсуждение музыкального образа, музыкальных </w:t>
      </w:r>
      <w:r w:rsidRPr="00453482">
        <w:rPr>
          <w:rFonts w:ascii="Times New Roman" w:hAnsi="Times New Roman"/>
          <w:color w:val="000000"/>
          <w:sz w:val="28"/>
          <w:lang w:val="ru-RU"/>
        </w:rPr>
        <w:t>средств, использованных композитором;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инструментов. Симфония, симфоническая картина.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</w:t>
      </w:r>
      <w:r w:rsidRPr="00453482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</w:t>
      </w:r>
      <w:r w:rsidRPr="00453482">
        <w:rPr>
          <w:rFonts w:ascii="Times New Roman" w:hAnsi="Times New Roman"/>
          <w:color w:val="000000"/>
          <w:sz w:val="28"/>
          <w:lang w:val="ru-RU"/>
        </w:rPr>
        <w:t>тика музыкальных образов, музыкально-выразительных средств;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</w:t>
      </w:r>
      <w:r w:rsidRPr="00453482">
        <w:rPr>
          <w:rFonts w:ascii="Times New Roman" w:hAnsi="Times New Roman"/>
          <w:color w:val="000000"/>
          <w:sz w:val="28"/>
          <w:lang w:val="ru-RU"/>
        </w:rPr>
        <w:t>олнение доступных вокальных сочинений;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творчеством выда</w:t>
      </w:r>
      <w:r w:rsidRPr="00453482">
        <w:rPr>
          <w:rFonts w:ascii="Times New Roman" w:hAnsi="Times New Roman"/>
          <w:color w:val="000000"/>
          <w:sz w:val="28"/>
          <w:lang w:val="ru-RU"/>
        </w:rPr>
        <w:t>ющихся композиторов, отдельными фактами из их биографии;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</w:t>
      </w:r>
      <w:r w:rsidRPr="00453482">
        <w:rPr>
          <w:rFonts w:ascii="Times New Roman" w:hAnsi="Times New Roman"/>
          <w:color w:val="000000"/>
          <w:sz w:val="28"/>
          <w:lang w:val="ru-RU"/>
        </w:rPr>
        <w:t>разительных средств;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беседа на тему «Композито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р – исполнитель – слушатель»;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</w:t>
      </w:r>
      <w:r w:rsidRPr="00453482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ных движений, способность к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</w:t>
      </w:r>
      <w:r w:rsidRPr="00453482">
        <w:rPr>
          <w:rFonts w:ascii="Times New Roman" w:hAnsi="Times New Roman"/>
          <w:color w:val="000000"/>
          <w:sz w:val="28"/>
          <w:lang w:val="ru-RU"/>
        </w:rPr>
        <w:t>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</w:t>
      </w:r>
      <w:r w:rsidRPr="00453482">
        <w:rPr>
          <w:rFonts w:ascii="Times New Roman" w:hAnsi="Times New Roman"/>
          <w:color w:val="000000"/>
          <w:sz w:val="28"/>
          <w:lang w:val="ru-RU"/>
        </w:rPr>
        <w:t>а – возможность вместе переживать вдохновение, наслаждаться красотой. Музыкальное единство людей – хор, хоровод.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</w:t>
      </w:r>
      <w:r w:rsidRPr="00453482">
        <w:rPr>
          <w:rFonts w:ascii="Times New Roman" w:hAnsi="Times New Roman"/>
          <w:color w:val="000000"/>
          <w:sz w:val="28"/>
          <w:lang w:val="ru-RU"/>
        </w:rPr>
        <w:t>тии, своём внутреннем состоянии;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</w:t>
      </w:r>
      <w:r w:rsidRPr="00453482">
        <w:rPr>
          <w:rFonts w:ascii="Times New Roman" w:hAnsi="Times New Roman"/>
          <w:color w:val="000000"/>
          <w:sz w:val="28"/>
          <w:lang w:val="ru-RU"/>
        </w:rPr>
        <w:t>ке дирижёра;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453482">
        <w:rPr>
          <w:rFonts w:ascii="Times New Roman" w:hAnsi="Times New Roman"/>
          <w:color w:val="000000"/>
          <w:sz w:val="28"/>
          <w:lang w:val="ru-RU"/>
        </w:rPr>
        <w:t>программной музыки, посвящённой образам природы;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одухотворенное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исполнение песен о природе, её красоте;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Музыка, передающая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образ человека, его походку, движения, характер, манеру речи. «Портреты», выраженные в музыкальных интонациях.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</w:t>
      </w:r>
      <w:r w:rsidRPr="00453482">
        <w:rPr>
          <w:rFonts w:ascii="Times New Roman" w:hAnsi="Times New Roman"/>
          <w:color w:val="000000"/>
          <w:sz w:val="28"/>
          <w:lang w:val="ru-RU"/>
        </w:rPr>
        <w:t>ажей;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</w:t>
      </w:r>
      <w:r w:rsidRPr="00453482">
        <w:rPr>
          <w:rFonts w:ascii="Times New Roman" w:hAnsi="Times New Roman"/>
          <w:color w:val="000000"/>
          <w:sz w:val="28"/>
          <w:lang w:val="ru-RU"/>
        </w:rPr>
        <w:t>рисовки;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Музыка, со</w:t>
      </w:r>
      <w:r w:rsidRPr="00453482">
        <w:rPr>
          <w:rFonts w:ascii="Times New Roman" w:hAnsi="Times New Roman"/>
          <w:color w:val="000000"/>
          <w:sz w:val="28"/>
          <w:lang w:val="ru-RU"/>
        </w:rPr>
        <w:t>здающая настроение праздника. Музыка в цирке, на уличном шествии, спортивном празднике.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«дирижирование» фрагмента</w:t>
      </w:r>
      <w:r w:rsidRPr="00453482">
        <w:rPr>
          <w:rFonts w:ascii="Times New Roman" w:hAnsi="Times New Roman"/>
          <w:color w:val="000000"/>
          <w:sz w:val="28"/>
          <w:lang w:val="ru-RU"/>
        </w:rPr>
        <w:t>ми произведений;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</w:t>
      </w:r>
      <w:r w:rsidRPr="00453482">
        <w:rPr>
          <w:rFonts w:ascii="Times New Roman" w:hAnsi="Times New Roman"/>
          <w:color w:val="000000"/>
          <w:sz w:val="28"/>
          <w:lang w:val="ru-RU"/>
        </w:rPr>
        <w:t>е творческие шутливые двигательные импровизации «Цирковая труппа».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музыки </w:t>
      </w:r>
      <w:r w:rsidRPr="00453482">
        <w:rPr>
          <w:rFonts w:ascii="Times New Roman" w:hAnsi="Times New Roman"/>
          <w:color w:val="000000"/>
          <w:sz w:val="28"/>
          <w:lang w:val="ru-RU"/>
        </w:rPr>
        <w:t>скерцозного характера;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ритмическая импровизация в с</w:t>
      </w:r>
      <w:r w:rsidRPr="00453482">
        <w:rPr>
          <w:rFonts w:ascii="Times New Roman" w:hAnsi="Times New Roman"/>
          <w:color w:val="000000"/>
          <w:sz w:val="28"/>
          <w:lang w:val="ru-RU"/>
        </w:rPr>
        <w:t>тиле определённого танцевального жанра;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</w:t>
      </w:r>
      <w:r w:rsidRPr="00453482">
        <w:rPr>
          <w:rFonts w:ascii="Times New Roman" w:hAnsi="Times New Roman"/>
          <w:color w:val="000000"/>
          <w:sz w:val="28"/>
          <w:lang w:val="ru-RU"/>
        </w:rPr>
        <w:t>ственной войны – песни Великой Победы.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</w:t>
      </w:r>
      <w:r w:rsidRPr="00453482">
        <w:rPr>
          <w:rFonts w:ascii="Times New Roman" w:hAnsi="Times New Roman"/>
          <w:color w:val="000000"/>
          <w:sz w:val="28"/>
          <w:lang w:val="ru-RU"/>
        </w:rPr>
        <w:t>лнения;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просмотр видеоз</w:t>
      </w:r>
      <w:r w:rsidRPr="00453482">
        <w:rPr>
          <w:rFonts w:ascii="Times New Roman" w:hAnsi="Times New Roman"/>
          <w:color w:val="000000"/>
          <w:sz w:val="28"/>
          <w:lang w:val="ru-RU"/>
        </w:rPr>
        <w:t>аписей парада, церемонии награждения спортсменов;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</w:t>
      </w:r>
      <w:r w:rsidRPr="00453482">
        <w:rPr>
          <w:rFonts w:ascii="Times New Roman" w:hAnsi="Times New Roman"/>
          <w:color w:val="000000"/>
          <w:sz w:val="28"/>
          <w:lang w:val="ru-RU"/>
        </w:rPr>
        <w:t>й страны.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</w:t>
      </w:r>
      <w:r w:rsidRPr="00453482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ударных,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453482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 xml:space="preserve">Танцевальные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Юго-Восточной Азии. Императорские церемонии, музыкальные инструменты. Пентатоника.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</w:t>
      </w:r>
      <w:r w:rsidRPr="00453482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</w:t>
      </w:r>
      <w:r w:rsidRPr="00453482">
        <w:rPr>
          <w:rFonts w:ascii="Times New Roman" w:hAnsi="Times New Roman"/>
          <w:color w:val="000000"/>
          <w:sz w:val="28"/>
          <w:lang w:val="ru-RU"/>
        </w:rPr>
        <w:t>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сравнение интонаций</w:t>
      </w:r>
      <w:r w:rsidRPr="00453482">
        <w:rPr>
          <w:rFonts w:ascii="Times New Roman" w:hAnsi="Times New Roman"/>
          <w:color w:val="000000"/>
          <w:sz w:val="28"/>
          <w:lang w:val="ru-RU"/>
        </w:rPr>
        <w:t>, жанров, ладов, инструментов других народов с фольклорными элементами народов России;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ис</w:t>
      </w:r>
      <w:r w:rsidRPr="00453482">
        <w:rPr>
          <w:rFonts w:ascii="Times New Roman" w:hAnsi="Times New Roman"/>
          <w:color w:val="000000"/>
          <w:sz w:val="28"/>
          <w:lang w:val="ru-RU"/>
        </w:rPr>
        <w:t>полнение на клавишных или духовых инструментах народных мелодий, прослеживание их по нотной 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</w:t>
      </w:r>
      <w:r w:rsidRPr="00453482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</w:t>
      </w:r>
      <w:r w:rsidRPr="00453482">
        <w:rPr>
          <w:rFonts w:ascii="Times New Roman" w:hAnsi="Times New Roman"/>
          <w:color w:val="000000"/>
          <w:sz w:val="28"/>
          <w:lang w:val="ru-RU"/>
        </w:rPr>
        <w:t>ых вокальных сочинений;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</w:t>
      </w:r>
      <w:r w:rsidRPr="00453482">
        <w:rPr>
          <w:rFonts w:ascii="Times New Roman" w:hAnsi="Times New Roman"/>
          <w:color w:val="000000"/>
          <w:sz w:val="28"/>
          <w:lang w:val="ru-RU"/>
        </w:rPr>
        <w:t>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</w:t>
      </w:r>
      <w:r w:rsidRPr="00453482">
        <w:rPr>
          <w:rFonts w:ascii="Times New Roman" w:hAnsi="Times New Roman"/>
          <w:color w:val="000000"/>
          <w:sz w:val="28"/>
          <w:lang w:val="ru-RU"/>
        </w:rPr>
        <w:t>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</w:t>
      </w:r>
      <w:r w:rsidRPr="00453482">
        <w:rPr>
          <w:rFonts w:ascii="Times New Roman" w:hAnsi="Times New Roman"/>
          <w:color w:val="000000"/>
          <w:sz w:val="28"/>
          <w:lang w:val="ru-RU"/>
        </w:rPr>
        <w:t>учения других модулей.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</w:t>
      </w:r>
      <w:r w:rsidRPr="00453482">
        <w:rPr>
          <w:rFonts w:ascii="Times New Roman" w:hAnsi="Times New Roman"/>
          <w:color w:val="000000"/>
          <w:sz w:val="28"/>
          <w:lang w:val="ru-RU"/>
        </w:rPr>
        <w:t>ием колоколов;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</w:t>
      </w:r>
      <w:r w:rsidRPr="00453482">
        <w:rPr>
          <w:rFonts w:ascii="Times New Roman" w:hAnsi="Times New Roman"/>
          <w:color w:val="000000"/>
          <w:sz w:val="28"/>
          <w:lang w:val="ru-RU"/>
        </w:rPr>
        <w:t>т звучать фрагменты из музыкальных произведений М.П. Мусоргского, П.И. Чайковского, М.И. Глинки, С.В. Рахманинова и другие);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звонаря на колокольне;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</w:t>
      </w:r>
      <w:r w:rsidRPr="00453482">
        <w:rPr>
          <w:rFonts w:ascii="Times New Roman" w:hAnsi="Times New Roman"/>
          <w:color w:val="000000"/>
          <w:sz w:val="28"/>
          <w:lang w:val="ru-RU"/>
        </w:rPr>
        <w:t>ющей звучание колоколов.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произведений религиозного </w:t>
      </w:r>
      <w:r w:rsidRPr="00453482">
        <w:rPr>
          <w:rFonts w:ascii="Times New Roman" w:hAnsi="Times New Roman"/>
          <w:color w:val="000000"/>
          <w:sz w:val="28"/>
          <w:lang w:val="ru-RU"/>
        </w:rPr>
        <w:t>содержания;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453482">
        <w:rPr>
          <w:rFonts w:ascii="Times New Roman" w:hAnsi="Times New Roman"/>
          <w:color w:val="000000"/>
          <w:sz w:val="28"/>
          <w:lang w:val="ru-RU"/>
        </w:rPr>
        <w:t>документального фильма о значении молитвы;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чтение учебных и худож</w:t>
      </w:r>
      <w:r w:rsidRPr="00453482">
        <w:rPr>
          <w:rFonts w:ascii="Times New Roman" w:hAnsi="Times New Roman"/>
          <w:color w:val="000000"/>
          <w:sz w:val="28"/>
          <w:lang w:val="ru-RU"/>
        </w:rPr>
        <w:t>ественных текстов, посвящённых истории создания, устройству органа, его роли в католическом и протестантском богослужении;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</w:t>
      </w:r>
      <w:r w:rsidRPr="00453482">
        <w:rPr>
          <w:rFonts w:ascii="Times New Roman" w:hAnsi="Times New Roman"/>
          <w:color w:val="000000"/>
          <w:sz w:val="28"/>
          <w:lang w:val="ru-RU"/>
        </w:rPr>
        <w:t>льных средств;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</w:t>
      </w:r>
      <w:r w:rsidRPr="00453482">
        <w:rPr>
          <w:rFonts w:ascii="Times New Roman" w:hAnsi="Times New Roman"/>
          <w:color w:val="000000"/>
          <w:sz w:val="28"/>
          <w:lang w:val="ru-RU"/>
        </w:rPr>
        <w:t>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на основе музыкальных впечатлений от восприятия органной музыки.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святым. Образ</w:t>
      </w:r>
      <w:r w:rsidRPr="00453482">
        <w:rPr>
          <w:rFonts w:ascii="Times New Roman" w:hAnsi="Times New Roman"/>
          <w:color w:val="000000"/>
          <w:sz w:val="28"/>
          <w:lang w:val="ru-RU"/>
        </w:rPr>
        <w:t>ы Христа, Богородицы.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анализ типа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мелодического движения, особенностей ритма, темпа, динамики;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праздники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</w:t>
      </w:r>
      <w:r w:rsidRPr="00453482">
        <w:rPr>
          <w:rFonts w:ascii="Times New Roman" w:hAnsi="Times New Roman"/>
          <w:color w:val="000000"/>
          <w:sz w:val="28"/>
          <w:lang w:val="ru-RU"/>
        </w:rPr>
        <w:t>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</w:t>
      </w:r>
      <w:r w:rsidRPr="00453482">
        <w:rPr>
          <w:rFonts w:ascii="Times New Roman" w:hAnsi="Times New Roman"/>
          <w:color w:val="000000"/>
          <w:sz w:val="28"/>
          <w:lang w:val="ru-RU"/>
        </w:rPr>
        <w:t>нинов, П.И. Чайковский и других композиторов).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</w:t>
      </w:r>
      <w:r w:rsidRPr="00453482">
        <w:rPr>
          <w:rFonts w:ascii="Times New Roman" w:hAnsi="Times New Roman"/>
          <w:color w:val="000000"/>
          <w:sz w:val="28"/>
          <w:lang w:val="ru-RU"/>
        </w:rPr>
        <w:t>окальных произведений духовной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Модуль «М</w:t>
      </w:r>
      <w:r w:rsidRPr="00453482">
        <w:rPr>
          <w:rFonts w:ascii="Times New Roman" w:hAnsi="Times New Roman"/>
          <w:color w:val="000000"/>
          <w:sz w:val="28"/>
          <w:lang w:val="ru-RU"/>
        </w:rPr>
        <w:t>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личных видов урочной и внеурочной деятельности, таких как театрализованные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</w:t>
      </w:r>
      <w:r w:rsidRPr="00453482">
        <w:rPr>
          <w:rFonts w:ascii="Times New Roman" w:hAnsi="Times New Roman"/>
          <w:color w:val="000000"/>
          <w:sz w:val="28"/>
          <w:lang w:val="ru-RU"/>
        </w:rPr>
        <w:t>зыке. Тембр голоса. Соло. Хор, ансамбль.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453482">
        <w:rPr>
          <w:rFonts w:ascii="Times New Roman" w:hAnsi="Times New Roman"/>
          <w:color w:val="000000"/>
          <w:sz w:val="28"/>
          <w:lang w:val="ru-RU"/>
        </w:rPr>
        <w:t>отдельных номеров из детской оперы, музыкальной сказки;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</w:t>
      </w:r>
      <w:r w:rsidRPr="00453482">
        <w:rPr>
          <w:rFonts w:ascii="Times New Roman" w:hAnsi="Times New Roman"/>
          <w:color w:val="000000"/>
          <w:sz w:val="28"/>
          <w:lang w:val="ru-RU"/>
        </w:rPr>
        <w:t>. Солисты, хор, оркестр, дирижёр в музыкальном спектакле.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определение особенностей балетного и оперного </w:t>
      </w:r>
      <w:r w:rsidRPr="00453482">
        <w:rPr>
          <w:rFonts w:ascii="Times New Roman" w:hAnsi="Times New Roman"/>
          <w:color w:val="000000"/>
          <w:sz w:val="28"/>
          <w:lang w:val="ru-RU"/>
        </w:rPr>
        <w:t>спектакля;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</w:t>
      </w:r>
      <w:r w:rsidRPr="00453482">
        <w:rPr>
          <w:rFonts w:ascii="Times New Roman" w:hAnsi="Times New Roman"/>
          <w:color w:val="000000"/>
          <w:sz w:val="28"/>
          <w:lang w:val="ru-RU"/>
        </w:rPr>
        <w:t>слушания оркестрового фрагмента музыкального спектакля;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скусство танца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</w:t>
      </w:r>
      <w:r w:rsidRPr="00453482">
        <w:rPr>
          <w:rFonts w:ascii="Times New Roman" w:hAnsi="Times New Roman"/>
          <w:color w:val="000000"/>
          <w:sz w:val="28"/>
          <w:lang w:val="ru-RU"/>
        </w:rPr>
        <w:t>ры – аккомпанемента к фрагменту балетной музыки; посещение балетного спектакля или просмотр фильма-балета;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зарубежных композиторов (по выбору учителя могут быть представлены фрагменты из опер Н.А. Римского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</w:t>
      </w:r>
      <w:r w:rsidRPr="00453482">
        <w:rPr>
          <w:rFonts w:ascii="Times New Roman" w:hAnsi="Times New Roman"/>
          <w:color w:val="000000"/>
          <w:sz w:val="28"/>
          <w:lang w:val="ru-RU"/>
        </w:rPr>
        <w:t>ов).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звучащие тесты и кроссв</w:t>
      </w:r>
      <w:r w:rsidRPr="00453482">
        <w:rPr>
          <w:rFonts w:ascii="Times New Roman" w:hAnsi="Times New Roman"/>
          <w:color w:val="000000"/>
          <w:sz w:val="28"/>
          <w:lang w:val="ru-RU"/>
        </w:rPr>
        <w:t>орды на проверку знаний;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Действия и сцены в опере и балете. Контрастные образы, лейтмотивы.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образы </w:t>
      </w:r>
      <w:r w:rsidRPr="00453482">
        <w:rPr>
          <w:rFonts w:ascii="Times New Roman" w:hAnsi="Times New Roman"/>
          <w:color w:val="000000"/>
          <w:sz w:val="28"/>
          <w:lang w:val="ru-RU"/>
        </w:rPr>
        <w:t>главных героев, противоборствующих сторон;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оперетт И. Штрауса, И. Кальмана и др.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</w:t>
      </w:r>
      <w:r w:rsidRPr="00453482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П</w:t>
      </w:r>
      <w:r w:rsidRPr="00453482">
        <w:rPr>
          <w:rFonts w:ascii="Times New Roman" w:hAnsi="Times New Roman"/>
          <w:color w:val="000000"/>
          <w:sz w:val="28"/>
          <w:lang w:val="ru-RU"/>
        </w:rPr>
        <w:t>рофессии музыкального театра: дирижёр, режиссёр, оперные певцы, балерины и танцовщики, художники и другие.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профессий, </w:t>
      </w:r>
      <w:r w:rsidRPr="00453482">
        <w:rPr>
          <w:rFonts w:ascii="Times New Roman" w:hAnsi="Times New Roman"/>
          <w:color w:val="000000"/>
          <w:sz w:val="28"/>
          <w:lang w:val="ru-RU"/>
        </w:rPr>
        <w:t>творчеством театральных режиссёров, художников;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Фрагменты, от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обсуждение характера героев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и событий;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</w:t>
      </w:r>
      <w:r w:rsidRPr="00453482">
        <w:rPr>
          <w:rFonts w:ascii="Times New Roman" w:hAnsi="Times New Roman"/>
          <w:color w:val="000000"/>
          <w:sz w:val="28"/>
          <w:lang w:val="ru-RU"/>
        </w:rPr>
        <w:t>; участие в концерте, фестивале, конференции патриотической тематики.</w:t>
      </w:r>
      <w:proofErr w:type="gramEnd"/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</w:t>
      </w:r>
      <w:r w:rsidRPr="00453482">
        <w:rPr>
          <w:rFonts w:ascii="Times New Roman" w:hAnsi="Times New Roman"/>
          <w:color w:val="000000"/>
          <w:sz w:val="28"/>
          <w:lang w:val="ru-RU"/>
        </w:rPr>
        <w:t>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ие «современная музыка» входит широкий круг явлений (от академического авангарда до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</w:t>
      </w:r>
      <w:r w:rsidRPr="00453482">
        <w:rPr>
          <w:rFonts w:ascii="Times New Roman" w:hAnsi="Times New Roman"/>
          <w:color w:val="000000"/>
          <w:sz w:val="28"/>
          <w:lang w:val="ru-RU"/>
        </w:rPr>
        <w:t>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ческой музыки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различение музыки классическо</w:t>
      </w:r>
      <w:r w:rsidRPr="00453482">
        <w:rPr>
          <w:rFonts w:ascii="Times New Roman" w:hAnsi="Times New Roman"/>
          <w:color w:val="000000"/>
          <w:sz w:val="28"/>
          <w:lang w:val="ru-RU"/>
        </w:rPr>
        <w:t>й и её современной обработки;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</w:t>
      </w:r>
      <w:r w:rsidRPr="00453482">
        <w:rPr>
          <w:rFonts w:ascii="Times New Roman" w:hAnsi="Times New Roman"/>
          <w:color w:val="000000"/>
          <w:sz w:val="28"/>
          <w:lang w:val="ru-RU"/>
        </w:rPr>
        <w:t>зованного аккомпанемента;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х джазовых).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</w:t>
      </w:r>
      <w:r w:rsidRPr="00453482">
        <w:rPr>
          <w:rFonts w:ascii="Times New Roman" w:hAnsi="Times New Roman"/>
          <w:color w:val="000000"/>
          <w:sz w:val="28"/>
          <w:lang w:val="ru-RU"/>
        </w:rPr>
        <w:t>ющих джазовую композицию;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современной 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(классикой, </w:t>
      </w:r>
      <w:r w:rsidRPr="00453482">
        <w:rPr>
          <w:rFonts w:ascii="Times New Roman" w:hAnsi="Times New Roman"/>
          <w:color w:val="000000"/>
          <w:sz w:val="28"/>
          <w:lang w:val="ru-RU"/>
        </w:rPr>
        <w:t>духовной, народной музыкой);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Эле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ктронные музыкальные инструменты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</w:t>
      </w:r>
      <w:r w:rsidRPr="00453482">
        <w:rPr>
          <w:rFonts w:ascii="Times New Roman" w:hAnsi="Times New Roman"/>
          <w:color w:val="000000"/>
          <w:sz w:val="28"/>
          <w:lang w:val="ru-RU"/>
        </w:rPr>
        <w:t>ание музыкальных композиций в исполнении на электронных музыкальных инструментах;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53482">
        <w:rPr>
          <w:rFonts w:ascii="Times New Roman" w:hAnsi="Times New Roman"/>
          <w:color w:val="000000"/>
          <w:sz w:val="28"/>
          <w:lang w:val="ru-RU"/>
        </w:rPr>
        <w:t>).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453482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453482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453482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453482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</w:t>
      </w:r>
      <w:r w:rsidRPr="00453482">
        <w:rPr>
          <w:rFonts w:ascii="Times New Roman" w:hAnsi="Times New Roman"/>
          <w:color w:val="000000"/>
          <w:sz w:val="28"/>
          <w:lang w:val="ru-RU"/>
        </w:rPr>
        <w:t>ьных упражнений, песен, построенных на элементах звукоряда.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</w:t>
      </w:r>
      <w:r w:rsidRPr="00453482">
        <w:rPr>
          <w:rFonts w:ascii="Times New Roman" w:hAnsi="Times New Roman"/>
          <w:color w:val="000000"/>
          <w:sz w:val="28"/>
          <w:lang w:val="ru-RU"/>
        </w:rPr>
        <w:t>ак и другие) и выразительного (просьба, призыв и другие) характера;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примеры изобразительных интонаций.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</w:t>
      </w:r>
      <w:r w:rsidRPr="00453482">
        <w:rPr>
          <w:rFonts w:ascii="Times New Roman" w:hAnsi="Times New Roman"/>
          <w:color w:val="000000"/>
          <w:sz w:val="28"/>
          <w:lang w:val="ru-RU"/>
        </w:rPr>
        <w:t>азличных длительностей и пауз;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</w:t>
      </w:r>
      <w:r w:rsidRPr="00453482">
        <w:rPr>
          <w:rFonts w:ascii="Times New Roman" w:hAnsi="Times New Roman"/>
          <w:color w:val="000000"/>
          <w:sz w:val="28"/>
          <w:lang w:val="ru-RU"/>
        </w:rPr>
        <w:t>итмослогов;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Длительности по</w:t>
      </w:r>
      <w:r w:rsidRPr="00453482">
        <w:rPr>
          <w:rFonts w:ascii="Times New Roman" w:hAnsi="Times New Roman"/>
          <w:color w:val="000000"/>
          <w:sz w:val="28"/>
          <w:lang w:val="ru-RU"/>
        </w:rPr>
        <w:t>ловинная, целая, шестнадцатые. Паузы. Ритмические рисунки. Ритмическая партитура.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исполнение, импровизация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с помощью звучащих жестов (хлопки, шлепки, притопы) и (или) ударных инструментов простых ритмов;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r w:rsidRPr="00453482">
        <w:rPr>
          <w:rFonts w:ascii="Times New Roman" w:hAnsi="Times New Roman"/>
          <w:color w:val="000000"/>
          <w:sz w:val="28"/>
          <w:lang w:val="ru-RU"/>
        </w:rPr>
        <w:t>инструментах ритмической партитуры;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Виды д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</w:t>
      </w:r>
      <w:r w:rsidRPr="00453482">
        <w:rPr>
          <w:rFonts w:ascii="Times New Roman" w:hAnsi="Times New Roman"/>
          <w:color w:val="000000"/>
          <w:sz w:val="28"/>
          <w:lang w:val="ru-RU"/>
        </w:rPr>
        <w:t>упражнений, песен в размерах 2/4, 3/4, 4/4 с хлопками-акцентами на сильную долю, элементарными дирижёрскими жестами;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453482">
        <w:rPr>
          <w:rFonts w:ascii="Times New Roman" w:hAnsi="Times New Roman"/>
          <w:color w:val="000000"/>
          <w:sz w:val="28"/>
          <w:lang w:val="ru-RU"/>
        </w:rPr>
        <w:t>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</w:t>
      </w:r>
      <w:r w:rsidRPr="00453482">
        <w:rPr>
          <w:rFonts w:ascii="Times New Roman" w:hAnsi="Times New Roman"/>
          <w:color w:val="000000"/>
          <w:sz w:val="28"/>
          <w:lang w:val="ru-RU"/>
        </w:rPr>
        <w:t>то, легато, акцент).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наблюдение за изменени</w:t>
      </w:r>
      <w:r w:rsidRPr="00453482">
        <w:rPr>
          <w:rFonts w:ascii="Times New Roman" w:hAnsi="Times New Roman"/>
          <w:color w:val="000000"/>
          <w:sz w:val="28"/>
          <w:lang w:val="ru-RU"/>
        </w:rPr>
        <w:t>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</w:t>
      </w:r>
      <w:r w:rsidRPr="00453482">
        <w:rPr>
          <w:rFonts w:ascii="Times New Roman" w:hAnsi="Times New Roman"/>
          <w:color w:val="000000"/>
          <w:sz w:val="28"/>
          <w:lang w:val="ru-RU"/>
        </w:rPr>
        <w:t>, штриховыми красками; исполнительская интерпретация на основе их изменения. Составление музыкального словаря.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»;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наблюдение за изм</w:t>
      </w:r>
      <w:r w:rsidRPr="00453482">
        <w:rPr>
          <w:rFonts w:ascii="Times New Roman" w:hAnsi="Times New Roman"/>
          <w:color w:val="000000"/>
          <w:sz w:val="28"/>
          <w:lang w:val="ru-RU"/>
        </w:rPr>
        <w:t>енением музыкального образа при изменении регистра;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453482">
        <w:rPr>
          <w:rFonts w:ascii="Times New Roman" w:hAnsi="Times New Roman"/>
          <w:color w:val="000000"/>
          <w:sz w:val="28"/>
          <w:lang w:val="ru-RU"/>
        </w:rPr>
        <w:t>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 w:rsidRPr="00453482">
        <w:rPr>
          <w:rFonts w:ascii="Times New Roman" w:hAnsi="Times New Roman"/>
          <w:color w:val="000000"/>
          <w:sz w:val="28"/>
          <w:lang w:val="ru-RU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453482">
        <w:rPr>
          <w:rFonts w:ascii="Times New Roman" w:hAnsi="Times New Roman"/>
          <w:color w:val="000000"/>
          <w:sz w:val="28"/>
          <w:lang w:val="ru-RU"/>
        </w:rPr>
        <w:t>е на слух, прослеживание по нотной записи главного голоса и сопровождения;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</w:t>
      </w:r>
      <w:r w:rsidRPr="00453482">
        <w:rPr>
          <w:rFonts w:ascii="Times New Roman" w:hAnsi="Times New Roman"/>
          <w:color w:val="000000"/>
          <w:sz w:val="28"/>
          <w:lang w:val="ru-RU"/>
        </w:rPr>
        <w:t>х элементов музыкальной формы: вступление, заключение, проигрыш;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</w:t>
      </w:r>
      <w:r w:rsidRPr="00453482">
        <w:rPr>
          <w:rFonts w:ascii="Times New Roman" w:hAnsi="Times New Roman"/>
          <w:color w:val="000000"/>
          <w:sz w:val="28"/>
          <w:lang w:val="ru-RU"/>
        </w:rPr>
        <w:t>дения к знакомой мелодии на клавишных или духовых инструментах.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рас</w:t>
      </w:r>
      <w:r w:rsidRPr="00453482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453482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Виды д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</w:t>
      </w:r>
      <w:r w:rsidRPr="00453482">
        <w:rPr>
          <w:rFonts w:ascii="Times New Roman" w:hAnsi="Times New Roman"/>
          <w:color w:val="000000"/>
          <w:sz w:val="28"/>
          <w:lang w:val="ru-RU"/>
        </w:rPr>
        <w:t>узыкальный фрагмент;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453482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ритмослогами;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</w:t>
      </w:r>
      <w:r w:rsidRPr="00453482">
        <w:rPr>
          <w:rFonts w:ascii="Times New Roman" w:hAnsi="Times New Roman"/>
          <w:color w:val="000000"/>
          <w:sz w:val="28"/>
          <w:lang w:val="ru-RU"/>
        </w:rPr>
        <w:t>ми);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упражнение на допевание неполной музыкальной фразы до тоники «Закончи музыкальную </w:t>
      </w:r>
      <w:r w:rsidRPr="00453482">
        <w:rPr>
          <w:rFonts w:ascii="Times New Roman" w:hAnsi="Times New Roman"/>
          <w:color w:val="000000"/>
          <w:sz w:val="28"/>
          <w:lang w:val="ru-RU"/>
        </w:rPr>
        <w:t>фразу»;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453482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453482">
        <w:rPr>
          <w:rFonts w:ascii="Times New Roman" w:hAnsi="Times New Roman"/>
          <w:color w:val="000000"/>
          <w:sz w:val="28"/>
          <w:lang w:val="ru-RU"/>
        </w:rPr>
        <w:t>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453482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453482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</w:t>
      </w:r>
      <w:r w:rsidRPr="00453482">
        <w:rPr>
          <w:rFonts w:ascii="Times New Roman" w:hAnsi="Times New Roman"/>
          <w:color w:val="000000"/>
          <w:sz w:val="28"/>
          <w:lang w:val="ru-RU"/>
        </w:rPr>
        <w:t>фической схемы;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Вариа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718A8" w:rsidRPr="00453482" w:rsidRDefault="007718A8">
      <w:pPr>
        <w:rPr>
          <w:lang w:val="ru-RU"/>
        </w:rPr>
        <w:sectPr w:rsidR="007718A8" w:rsidRPr="00453482">
          <w:pgSz w:w="11906" w:h="16383"/>
          <w:pgMar w:top="1134" w:right="850" w:bottom="1134" w:left="1701" w:header="720" w:footer="720" w:gutter="0"/>
          <w:cols w:space="720"/>
        </w:sectPr>
      </w:pP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bookmarkStart w:id="7" w:name="block-14871812"/>
      <w:bookmarkEnd w:id="6"/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718A8" w:rsidRPr="00453482" w:rsidRDefault="007718A8">
      <w:pPr>
        <w:spacing w:after="0" w:line="264" w:lineRule="auto"/>
        <w:ind w:left="120"/>
        <w:jc w:val="both"/>
        <w:rPr>
          <w:lang w:val="ru-RU"/>
        </w:rPr>
      </w:pP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18A8" w:rsidRPr="00453482" w:rsidRDefault="007718A8">
      <w:pPr>
        <w:spacing w:after="0" w:line="264" w:lineRule="auto"/>
        <w:ind w:left="120"/>
        <w:jc w:val="both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музыки на уровне начального общего образования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453482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</w:t>
      </w:r>
      <w:r w:rsidRPr="00453482">
        <w:rPr>
          <w:rFonts w:ascii="Times New Roman" w:hAnsi="Times New Roman"/>
          <w:color w:val="000000"/>
          <w:sz w:val="28"/>
          <w:lang w:val="ru-RU"/>
        </w:rPr>
        <w:t>принципов взаимопомощи и творческого сотрудничества в процессе непосредственной музыкальной и учебной деятельности.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</w:t>
      </w:r>
      <w:r w:rsidRPr="00453482">
        <w:rPr>
          <w:rFonts w:ascii="Times New Roman" w:hAnsi="Times New Roman"/>
          <w:color w:val="000000"/>
          <w:sz w:val="28"/>
          <w:lang w:val="ru-RU"/>
        </w:rPr>
        <w:t>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453482">
        <w:rPr>
          <w:rFonts w:ascii="Times New Roman" w:hAnsi="Times New Roman"/>
          <w:color w:val="000000"/>
          <w:sz w:val="28"/>
          <w:lang w:val="ru-RU"/>
        </w:rPr>
        <w:t>интересы, активность, инициативность, любознательность и самостоятельность в познании.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жизни в окружающей среде и готовность к их выполнению;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</w:t>
      </w:r>
      <w:r w:rsidRPr="00453482">
        <w:rPr>
          <w:rFonts w:ascii="Times New Roman" w:hAnsi="Times New Roman"/>
          <w:color w:val="000000"/>
          <w:sz w:val="28"/>
          <w:lang w:val="ru-RU"/>
        </w:rPr>
        <w:t>го утомления с использованием возможностей музыкотерапии.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</w:t>
      </w:r>
      <w:r w:rsidRPr="00453482">
        <w:rPr>
          <w:rFonts w:ascii="Times New Roman" w:hAnsi="Times New Roman"/>
          <w:color w:val="000000"/>
          <w:sz w:val="28"/>
          <w:lang w:val="ru-RU"/>
        </w:rPr>
        <w:t>изучению профессий в сфере культуры и искусства;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718A8" w:rsidRPr="00453482" w:rsidRDefault="007718A8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718A8" w:rsidRPr="00453482" w:rsidRDefault="007718A8">
      <w:pPr>
        <w:spacing w:after="0" w:line="264" w:lineRule="auto"/>
        <w:ind w:left="120"/>
        <w:jc w:val="both"/>
        <w:rPr>
          <w:lang w:val="ru-RU"/>
        </w:rPr>
      </w:pP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18A8" w:rsidRPr="00453482" w:rsidRDefault="007718A8">
      <w:pPr>
        <w:spacing w:after="0" w:line="264" w:lineRule="auto"/>
        <w:ind w:left="120"/>
        <w:jc w:val="both"/>
        <w:rPr>
          <w:lang w:val="ru-RU"/>
        </w:rPr>
      </w:pP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Овладение унив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ерсальными познавательными действиями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</w:t>
      </w:r>
      <w:r w:rsidRPr="00453482">
        <w:rPr>
          <w:rFonts w:ascii="Times New Roman" w:hAnsi="Times New Roman"/>
          <w:color w:val="000000"/>
          <w:sz w:val="28"/>
          <w:lang w:val="ru-RU"/>
        </w:rPr>
        <w:t>ятивные учебные действия.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</w:t>
      </w:r>
      <w:r w:rsidRPr="00453482">
        <w:rPr>
          <w:rFonts w:ascii="Times New Roman" w:hAnsi="Times New Roman"/>
          <w:color w:val="000000"/>
          <w:sz w:val="28"/>
          <w:lang w:val="ru-RU"/>
        </w:rPr>
        <w:t>авнения, объединять элементы музыкального звучания по определённому признаку;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</w:t>
      </w:r>
      <w:r w:rsidRPr="00453482">
        <w:rPr>
          <w:rFonts w:ascii="Times New Roman" w:hAnsi="Times New Roman"/>
          <w:color w:val="000000"/>
          <w:sz w:val="28"/>
          <w:lang w:val="ru-RU"/>
        </w:rPr>
        <w:t>авы);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</w:t>
      </w:r>
      <w:r w:rsidRPr="00453482">
        <w:rPr>
          <w:rFonts w:ascii="Times New Roman" w:hAnsi="Times New Roman"/>
          <w:color w:val="000000"/>
          <w:sz w:val="28"/>
          <w:lang w:val="ru-RU"/>
        </w:rPr>
        <w:t>стической для решения учебной (практической) задачи на основе предложенного алгоритма;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ельские действия как часть универсальных познавательных учебных действий</w:t>
      </w:r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навыков;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кой задачи, выбирать наиболее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</w:t>
      </w:r>
      <w:r w:rsidRPr="00453482">
        <w:rPr>
          <w:rFonts w:ascii="Times New Roman" w:hAnsi="Times New Roman"/>
          <w:color w:val="000000"/>
          <w:sz w:val="28"/>
          <w:lang w:val="ru-RU"/>
        </w:rPr>
        <w:t>ина – следствие);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453482">
        <w:rPr>
          <w:rFonts w:ascii="Times New Roman" w:hAnsi="Times New Roman"/>
          <w:color w:val="000000"/>
          <w:sz w:val="28"/>
          <w:lang w:val="ru-RU"/>
        </w:rPr>
        <w:t>возможное развитие музыкального процесса, эволюции культурных явлений в различных условиях.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</w:t>
      </w:r>
      <w:r w:rsidRPr="00453482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соблюдать с помощ</w:t>
      </w:r>
      <w:r w:rsidRPr="00453482">
        <w:rPr>
          <w:rFonts w:ascii="Times New Roman" w:hAnsi="Times New Roman"/>
          <w:color w:val="000000"/>
          <w:sz w:val="28"/>
          <w:lang w:val="ru-RU"/>
        </w:rPr>
        <w:t>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ебных действий</w:t>
      </w:r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</w:t>
      </w:r>
      <w:r w:rsidRPr="00453482">
        <w:rPr>
          <w:rFonts w:ascii="Times New Roman" w:hAnsi="Times New Roman"/>
          <w:color w:val="000000"/>
          <w:sz w:val="28"/>
          <w:lang w:val="ru-RU"/>
        </w:rPr>
        <w:t>тиве);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</w:t>
      </w:r>
      <w:r w:rsidRPr="00453482">
        <w:rPr>
          <w:rFonts w:ascii="Times New Roman" w:hAnsi="Times New Roman"/>
          <w:color w:val="000000"/>
          <w:sz w:val="28"/>
          <w:lang w:val="ru-RU"/>
        </w:rPr>
        <w:t>чение интонации в повседневном общении.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</w:t>
      </w:r>
      <w:r w:rsidRPr="00453482">
        <w:rPr>
          <w:rFonts w:ascii="Times New Roman" w:hAnsi="Times New Roman"/>
          <w:color w:val="000000"/>
          <w:sz w:val="28"/>
          <w:lang w:val="ru-RU"/>
        </w:rPr>
        <w:t>ия диалога и дискуссии;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</w:t>
      </w:r>
      <w:r w:rsidRPr="00453482">
        <w:rPr>
          <w:rFonts w:ascii="Times New Roman" w:hAnsi="Times New Roman"/>
          <w:color w:val="000000"/>
          <w:sz w:val="28"/>
          <w:lang w:val="ru-RU"/>
        </w:rPr>
        <w:t>уждение, повествование);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</w:t>
      </w:r>
      <w:r w:rsidRPr="00453482">
        <w:rPr>
          <w:rFonts w:ascii="Times New Roman" w:hAnsi="Times New Roman"/>
          <w:color w:val="000000"/>
          <w:sz w:val="28"/>
          <w:lang w:val="ru-RU"/>
        </w:rPr>
        <w:t>иях совместного восприятия, исполнения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формул</w:t>
      </w:r>
      <w:r w:rsidRPr="00453482">
        <w:rPr>
          <w:rFonts w:ascii="Times New Roman" w:hAnsi="Times New Roman"/>
          <w:color w:val="000000"/>
          <w:sz w:val="28"/>
          <w:lang w:val="ru-RU"/>
        </w:rPr>
        <w:t>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453482">
        <w:rPr>
          <w:rFonts w:ascii="Times New Roman" w:hAnsi="Times New Roman"/>
          <w:color w:val="000000"/>
          <w:sz w:val="28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</w:t>
      </w:r>
      <w:r w:rsidRPr="00453482">
        <w:rPr>
          <w:rFonts w:ascii="Times New Roman" w:hAnsi="Times New Roman"/>
          <w:color w:val="000000"/>
          <w:sz w:val="28"/>
          <w:lang w:val="ru-RU"/>
        </w:rPr>
        <w:t>енивать свой вклад в общий результат;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планировать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53482">
        <w:rPr>
          <w:rFonts w:ascii="Times New Roman" w:hAnsi="Times New Roman"/>
          <w:color w:val="000000"/>
          <w:sz w:val="28"/>
          <w:lang w:val="ru-RU"/>
        </w:rPr>
        <w:t>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устана</w:t>
      </w:r>
      <w:r w:rsidRPr="00453482">
        <w:rPr>
          <w:rFonts w:ascii="Times New Roman" w:hAnsi="Times New Roman"/>
          <w:color w:val="000000"/>
          <w:sz w:val="28"/>
          <w:lang w:val="ru-RU"/>
        </w:rPr>
        <w:t>вливать причины успеха (неудач) учебной деятельности;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</w:t>
      </w:r>
      <w:r w:rsidRPr="00453482">
        <w:rPr>
          <w:rFonts w:ascii="Times New Roman" w:hAnsi="Times New Roman"/>
          <w:color w:val="000000"/>
          <w:sz w:val="28"/>
          <w:lang w:val="ru-RU"/>
        </w:rPr>
        <w:t>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718A8" w:rsidRPr="00453482" w:rsidRDefault="007718A8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718A8" w:rsidRPr="00453482" w:rsidRDefault="007718A8">
      <w:pPr>
        <w:spacing w:after="0" w:line="264" w:lineRule="auto"/>
        <w:ind w:left="120"/>
        <w:jc w:val="both"/>
        <w:rPr>
          <w:lang w:val="ru-RU"/>
        </w:rPr>
      </w:pP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18A8" w:rsidRPr="00453482" w:rsidRDefault="007718A8">
      <w:pPr>
        <w:spacing w:after="0" w:line="264" w:lineRule="auto"/>
        <w:ind w:left="120"/>
        <w:jc w:val="both"/>
        <w:rPr>
          <w:lang w:val="ru-RU"/>
        </w:rPr>
      </w:pP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</w:t>
      </w:r>
      <w:r w:rsidRPr="00453482">
        <w:rPr>
          <w:rFonts w:ascii="Times New Roman" w:hAnsi="Times New Roman"/>
          <w:color w:val="000000"/>
          <w:sz w:val="28"/>
          <w:lang w:val="ru-RU"/>
        </w:rPr>
        <w:t>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718A8" w:rsidRPr="00453482" w:rsidRDefault="007718A8">
      <w:pPr>
        <w:spacing w:after="0" w:line="264" w:lineRule="auto"/>
        <w:ind w:left="120"/>
        <w:jc w:val="both"/>
        <w:rPr>
          <w:lang w:val="ru-RU"/>
        </w:rPr>
      </w:pPr>
    </w:p>
    <w:p w:rsidR="007718A8" w:rsidRPr="00453482" w:rsidRDefault="0065385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ную программу по музыке: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</w:t>
      </w:r>
      <w:r w:rsidRPr="00453482">
        <w:rPr>
          <w:rFonts w:ascii="Times New Roman" w:hAnsi="Times New Roman"/>
          <w:color w:val="000000"/>
          <w:sz w:val="28"/>
          <w:lang w:val="ru-RU"/>
        </w:rPr>
        <w:t>узыкальных способностей;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исполнительск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интонаций, изученных произведений к родному фольклору, русской музыке, народной музыке различных регионов России;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r w:rsidRPr="00453482">
        <w:rPr>
          <w:rFonts w:ascii="Times New Roman" w:hAnsi="Times New Roman"/>
          <w:color w:val="000000"/>
          <w:sz w:val="28"/>
          <w:lang w:val="ru-RU"/>
        </w:rPr>
        <w:t>звукоизвлечения: духовые, ударные, струнные;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</w:t>
      </w:r>
      <w:r w:rsidRPr="00453482">
        <w:rPr>
          <w:rFonts w:ascii="Times New Roman" w:hAnsi="Times New Roman"/>
          <w:color w:val="000000"/>
          <w:sz w:val="28"/>
          <w:lang w:val="ru-RU"/>
        </w:rPr>
        <w:t>мических;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</w:t>
      </w:r>
      <w:r w:rsidRPr="00453482">
        <w:rPr>
          <w:rFonts w:ascii="Times New Roman" w:hAnsi="Times New Roman"/>
          <w:color w:val="000000"/>
          <w:sz w:val="28"/>
          <w:lang w:val="ru-RU"/>
        </w:rPr>
        <w:t>альной, танцевальной) на основе освоенных фольклорных жанров.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и ха</w:t>
      </w:r>
      <w:r w:rsidRPr="00453482">
        <w:rPr>
          <w:rFonts w:ascii="Times New Roman" w:hAnsi="Times New Roman"/>
          <w:color w:val="000000"/>
          <w:sz w:val="28"/>
          <w:lang w:val="ru-RU"/>
        </w:rPr>
        <w:t>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различать концертные жанры по особенностям исполнения (камерныеи симфонические, вокальные </w:t>
      </w:r>
      <w:r w:rsidRPr="00453482">
        <w:rPr>
          <w:rFonts w:ascii="Times New Roman" w:hAnsi="Times New Roman"/>
          <w:color w:val="000000"/>
          <w:sz w:val="28"/>
          <w:lang w:val="ru-RU"/>
        </w:rPr>
        <w:t>и инструментальные), знать их разновидности, приводить примеры;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</w:t>
      </w:r>
      <w:r w:rsidRPr="00453482">
        <w:rPr>
          <w:rFonts w:ascii="Times New Roman" w:hAnsi="Times New Roman"/>
          <w:color w:val="000000"/>
          <w:sz w:val="28"/>
          <w:lang w:val="ru-RU"/>
        </w:rPr>
        <w:t>е музыкальным звучанием, уметь кратко описать свои впечатления от музыкального восприятия;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соотносить музыкальные произведения с произведениями живописи, </w:t>
      </w:r>
      <w:r w:rsidRPr="00453482">
        <w:rPr>
          <w:rFonts w:ascii="Times New Roman" w:hAnsi="Times New Roman"/>
          <w:color w:val="000000"/>
          <w:sz w:val="28"/>
          <w:lang w:val="ru-RU"/>
        </w:rPr>
        <w:t>литературы на основе сходства настроения, характера, комплекса выразительных средств.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</w:t>
      </w:r>
      <w:r w:rsidRPr="00453482">
        <w:rPr>
          <w:rFonts w:ascii="Times New Roman" w:hAnsi="Times New Roman"/>
          <w:color w:val="000000"/>
          <w:sz w:val="28"/>
          <w:lang w:val="ru-RU"/>
        </w:rPr>
        <w:t>ы: напевность (лирика), танцевальность и маршевость (связь с движением), декламационность, эпос (связь со словом);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удовлетворению эстетических потребностей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</w:t>
      </w:r>
      <w:r w:rsidRPr="00453482">
        <w:rPr>
          <w:rFonts w:ascii="Times New Roman" w:hAnsi="Times New Roman"/>
          <w:color w:val="000000"/>
          <w:sz w:val="28"/>
          <w:lang w:val="ru-RU"/>
        </w:rPr>
        <w:t>ых инструментов к группам духовых, струнных, ударно-шумовых инструментов;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</w:t>
      </w:r>
      <w:r w:rsidRPr="00453482">
        <w:rPr>
          <w:rFonts w:ascii="Times New Roman" w:hAnsi="Times New Roman"/>
          <w:color w:val="000000"/>
          <w:sz w:val="28"/>
          <w:lang w:val="ru-RU"/>
        </w:rPr>
        <w:t>ховной музыки, характеризовать её жизненное предназначение;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</w:t>
      </w:r>
      <w:r w:rsidRPr="00453482">
        <w:rPr>
          <w:rFonts w:ascii="Times New Roman" w:hAnsi="Times New Roman"/>
          <w:color w:val="000000"/>
          <w:sz w:val="28"/>
          <w:lang w:val="ru-RU"/>
        </w:rPr>
        <w:t>ьной религиозной традиции).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различать отдельные номера музыкального спектакля (ария, </w:t>
      </w:r>
      <w:r w:rsidRPr="00453482">
        <w:rPr>
          <w:rFonts w:ascii="Times New Roman" w:hAnsi="Times New Roman"/>
          <w:color w:val="000000"/>
          <w:sz w:val="28"/>
          <w:lang w:val="ru-RU"/>
        </w:rPr>
        <w:t>хор, увертюра и так далее), узнавать на слух и называть освоенные музыкальные произведения (фрагменты) и их авторов;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на слух;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я культура» </w:t>
      </w: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</w:t>
      </w:r>
      <w:r w:rsidRPr="00453482">
        <w:rPr>
          <w:rFonts w:ascii="Times New Roman" w:hAnsi="Times New Roman"/>
          <w:color w:val="000000"/>
          <w:sz w:val="28"/>
          <w:lang w:val="ru-RU"/>
        </w:rPr>
        <w:t>ичным направлениям современной музыки (в том числе эстрады, мюзикла, джаза);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</w:t>
      </w:r>
      <w:r w:rsidRPr="00453482">
        <w:rPr>
          <w:rFonts w:ascii="Times New Roman" w:hAnsi="Times New Roman"/>
          <w:color w:val="000000"/>
          <w:sz w:val="28"/>
          <w:lang w:val="ru-RU"/>
        </w:rPr>
        <w:t>олнении;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4534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</w:t>
      </w:r>
      <w:r w:rsidRPr="00453482">
        <w:rPr>
          <w:rFonts w:ascii="Times New Roman" w:hAnsi="Times New Roman"/>
          <w:color w:val="000000"/>
          <w:sz w:val="28"/>
          <w:lang w:val="ru-RU"/>
        </w:rPr>
        <w:t>сокие;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</w:t>
      </w:r>
      <w:r w:rsidRPr="00453482">
        <w:rPr>
          <w:rFonts w:ascii="Times New Roman" w:hAnsi="Times New Roman"/>
          <w:color w:val="000000"/>
          <w:sz w:val="28"/>
          <w:lang w:val="ru-RU"/>
        </w:rPr>
        <w:t>чия музыкальных и речевых интонаций;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</w:t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вариации;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718A8" w:rsidRPr="00453482" w:rsidRDefault="00653855">
      <w:pPr>
        <w:spacing w:after="0" w:line="264" w:lineRule="auto"/>
        <w:ind w:firstLine="600"/>
        <w:jc w:val="both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718A8" w:rsidRPr="00453482" w:rsidRDefault="007718A8">
      <w:pPr>
        <w:rPr>
          <w:lang w:val="ru-RU"/>
        </w:rPr>
        <w:sectPr w:rsidR="007718A8" w:rsidRPr="00453482">
          <w:pgSz w:w="11906" w:h="16383"/>
          <w:pgMar w:top="1134" w:right="850" w:bottom="1134" w:left="1701" w:header="720" w:footer="720" w:gutter="0"/>
          <w:cols w:space="720"/>
        </w:sectPr>
      </w:pPr>
    </w:p>
    <w:p w:rsidR="007718A8" w:rsidRDefault="00653855">
      <w:pPr>
        <w:spacing w:after="0"/>
        <w:ind w:left="120"/>
      </w:pPr>
      <w:bookmarkStart w:id="10" w:name="block-14871813"/>
      <w:bookmarkEnd w:id="7"/>
      <w:r w:rsidRPr="004534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18A8" w:rsidRDefault="00653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7718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«Наш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край» (То березка, то рябина…, муз.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 w:rsidRPr="0045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жук», песня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ождественский псалом «Эта ночь святая»,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 w:rsidRPr="0045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оперы и балета: П. Чайковский балет «Щелкунчик». Танцы из второго действия: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Мориа «Фигаро» в современной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</w:tbl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653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718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песенка»,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«Грезы»; С.С. Прокофьев «Сказки старой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 w:rsidRPr="0045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 w:rsidRPr="0045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«Артист эстрады». Б. Тиэл «Как прекрасен мир!»,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</w:tbl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653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7718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 w:rsidRPr="0045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</w:t>
            </w:r>
            <w:r>
              <w:rPr>
                <w:rFonts w:ascii="Times New Roman" w:hAnsi="Times New Roman"/>
                <w:color w:val="000000"/>
                <w:sz w:val="24"/>
              </w:rPr>
              <w:t>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 w:rsidRPr="0045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музыка к кинофильму «Александр Невский» С.С.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</w:tbl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653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718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 w:rsidRPr="0045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 w:rsidRPr="0045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Никитин «Это очень интересно», «Пони», «Сказка по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</w:tbl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653855">
      <w:pPr>
        <w:spacing w:after="0"/>
        <w:ind w:left="120"/>
      </w:pPr>
      <w:bookmarkStart w:id="11" w:name="block-148718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18A8" w:rsidRDefault="00653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718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</w:t>
            </w:r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</w:tbl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653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718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</w:tbl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653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718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</w:tbl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653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718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8A8" w:rsidRDefault="00771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8A8" w:rsidRDefault="007718A8"/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718A8" w:rsidRPr="00453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718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18A8" w:rsidRDefault="007718A8">
            <w:pPr>
              <w:spacing w:after="0"/>
              <w:ind w:left="135"/>
            </w:pPr>
          </w:p>
        </w:tc>
      </w:tr>
      <w:tr w:rsidR="00771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Pr="00453482" w:rsidRDefault="00653855">
            <w:pPr>
              <w:spacing w:after="0"/>
              <w:ind w:left="135"/>
              <w:rPr>
                <w:lang w:val="ru-RU"/>
              </w:rPr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 w:rsidRPr="00453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18A8" w:rsidRDefault="00653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8A8" w:rsidRDefault="007718A8"/>
        </w:tc>
      </w:tr>
    </w:tbl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7718A8">
      <w:pPr>
        <w:sectPr w:rsidR="00771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8A8" w:rsidRDefault="00653855">
      <w:pPr>
        <w:spacing w:after="0"/>
        <w:ind w:left="120"/>
      </w:pPr>
      <w:bookmarkStart w:id="12" w:name="block-148718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18A8" w:rsidRDefault="006538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18A8" w:rsidRPr="00453482" w:rsidRDefault="00653855">
      <w:pPr>
        <w:spacing w:after="0" w:line="480" w:lineRule="auto"/>
        <w:ind w:left="120"/>
        <w:rPr>
          <w:lang w:val="ru-RU"/>
        </w:rPr>
      </w:pPr>
      <w:proofErr w:type="gramStart"/>
      <w:r w:rsidRPr="00453482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453482">
        <w:rPr>
          <w:sz w:val="28"/>
          <w:lang w:val="ru-RU"/>
        </w:rPr>
        <w:br/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</w:t>
      </w:r>
      <w:r w:rsidRPr="00453482">
        <w:rPr>
          <w:rFonts w:ascii="Times New Roman" w:hAnsi="Times New Roman"/>
          <w:color w:val="000000"/>
          <w:sz w:val="28"/>
          <w:lang w:val="ru-RU"/>
        </w:rPr>
        <w:t>росвещение»</w:t>
      </w:r>
      <w:r w:rsidRPr="00453482">
        <w:rPr>
          <w:sz w:val="28"/>
          <w:lang w:val="ru-RU"/>
        </w:rPr>
        <w:br/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453482">
        <w:rPr>
          <w:sz w:val="28"/>
          <w:lang w:val="ru-RU"/>
        </w:rPr>
        <w:br/>
      </w:r>
      <w:bookmarkStart w:id="13" w:name="0d4d2a67-5837-4252-b43a-95aa3f3876a6"/>
      <w:r w:rsidRPr="00453482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453482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</w:p>
    <w:p w:rsidR="007718A8" w:rsidRPr="00453482" w:rsidRDefault="007718A8">
      <w:pPr>
        <w:spacing w:after="0" w:line="480" w:lineRule="auto"/>
        <w:ind w:left="120"/>
        <w:rPr>
          <w:lang w:val="ru-RU"/>
        </w:rPr>
      </w:pPr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480" w:lineRule="auto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453482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7718A8" w:rsidRPr="00453482" w:rsidRDefault="00653855">
      <w:pPr>
        <w:spacing w:after="0" w:line="480" w:lineRule="auto"/>
        <w:ind w:left="120"/>
        <w:rPr>
          <w:lang w:val="ru-RU"/>
        </w:rPr>
      </w:pPr>
      <w:bookmarkStart w:id="14" w:name="6c624f83-d6f6-4560-bdb9-085c19f7dab0"/>
      <w:r w:rsidRPr="00453482">
        <w:rPr>
          <w:rFonts w:ascii="Times New Roman" w:hAnsi="Times New Roman"/>
          <w:color w:val="000000"/>
          <w:sz w:val="28"/>
          <w:lang w:val="ru-RU"/>
        </w:rPr>
        <w:t xml:space="preserve">«Методика работы с учебниками «Музыка 1-4 классы», методическое пособие для учителя М., Просвещение, 2004 г. </w:t>
      </w:r>
      <w:bookmarkEnd w:id="14"/>
    </w:p>
    <w:p w:rsidR="007718A8" w:rsidRPr="00453482" w:rsidRDefault="007718A8">
      <w:pPr>
        <w:spacing w:after="0"/>
        <w:ind w:left="120"/>
        <w:rPr>
          <w:lang w:val="ru-RU"/>
        </w:rPr>
      </w:pPr>
    </w:p>
    <w:p w:rsidR="007718A8" w:rsidRPr="00453482" w:rsidRDefault="00653855">
      <w:pPr>
        <w:spacing w:after="0" w:line="480" w:lineRule="auto"/>
        <w:ind w:left="120"/>
        <w:rPr>
          <w:lang w:val="ru-RU"/>
        </w:rPr>
      </w:pPr>
      <w:r w:rsidRPr="004534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18A8" w:rsidRPr="00453482" w:rsidRDefault="00653855">
      <w:pPr>
        <w:spacing w:after="0" w:line="480" w:lineRule="auto"/>
        <w:ind w:left="120"/>
        <w:rPr>
          <w:lang w:val="ru-RU"/>
        </w:rPr>
      </w:pPr>
      <w:r w:rsidRPr="00453482">
        <w:rPr>
          <w:rFonts w:ascii="Times New Roman" w:hAnsi="Times New Roman"/>
          <w:color w:val="000000"/>
          <w:sz w:val="28"/>
          <w:lang w:val="ru-RU"/>
        </w:rPr>
        <w:t>Е.Д.Критская, Г.П.Сергеева, Т.С.Шмагина. «Музыка 1 класс» 1 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453482">
        <w:rPr>
          <w:sz w:val="28"/>
          <w:lang w:val="ru-RU"/>
        </w:rPr>
        <w:br/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Е.Д.Критская, Г.П.Сергеева, Т.С.Шмагина. «Музыка 2 класс» 1 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453482">
        <w:rPr>
          <w:sz w:val="28"/>
          <w:lang w:val="ru-RU"/>
        </w:rPr>
        <w:br/>
      </w:r>
      <w:r w:rsidRPr="00453482">
        <w:rPr>
          <w:rFonts w:ascii="Times New Roman" w:hAnsi="Times New Roman"/>
          <w:color w:val="000000"/>
          <w:sz w:val="28"/>
          <w:lang w:val="ru-RU"/>
        </w:rPr>
        <w:t xml:space="preserve"> Е.Д.Критская, Г.П.Сергеева, Т.С.Шмагина. «Музыка 3 класс» 1 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453482">
        <w:rPr>
          <w:sz w:val="28"/>
          <w:lang w:val="ru-RU"/>
        </w:rPr>
        <w:br/>
      </w:r>
      <w:bookmarkStart w:id="15" w:name="b3e9be70-5c6b-42b4-b0b4-30ca1a14a2b3"/>
      <w:r w:rsidRPr="00453482">
        <w:rPr>
          <w:rFonts w:ascii="Times New Roman" w:hAnsi="Times New Roman"/>
          <w:color w:val="000000"/>
          <w:sz w:val="28"/>
          <w:lang w:val="ru-RU"/>
        </w:rPr>
        <w:t xml:space="preserve"> Е.Д.Критская, Г.П.Сергеева, Т.С.Шмагина. «Музыка 4 класс» 1 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bookmarkEnd w:id="15"/>
      <w:proofErr w:type="gramEnd"/>
    </w:p>
    <w:p w:rsidR="007718A8" w:rsidRPr="00453482" w:rsidRDefault="007718A8">
      <w:pPr>
        <w:rPr>
          <w:lang w:val="ru-RU"/>
        </w:rPr>
        <w:sectPr w:rsidR="007718A8" w:rsidRPr="0045348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53855" w:rsidRPr="00453482" w:rsidRDefault="00653855">
      <w:pPr>
        <w:rPr>
          <w:lang w:val="ru-RU"/>
        </w:rPr>
      </w:pPr>
    </w:p>
    <w:sectPr w:rsidR="00653855" w:rsidRPr="00453482" w:rsidSect="007718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7718A8"/>
    <w:rsid w:val="00453482"/>
    <w:rsid w:val="00653855"/>
    <w:rsid w:val="0077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18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1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16966</Words>
  <Characters>96710</Characters>
  <Application>Microsoft Office Word</Application>
  <DocSecurity>0</DocSecurity>
  <Lines>805</Lines>
  <Paragraphs>226</Paragraphs>
  <ScaleCrop>false</ScaleCrop>
  <Company/>
  <LinksUpToDate>false</LinksUpToDate>
  <CharactersWithSpaces>113450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</cp:revision>
  <dcterms:created xsi:type="dcterms:W3CDTF">2024-09-10T04:53:00Z</dcterms:created>
  <dcterms:modified xsi:type="dcterms:W3CDTF">2024-09-10T04:58:00Z</dcterms:modified>
</cp:coreProperties>
</file>