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52"/>
        <w:gridCol w:w="4229"/>
        <w:gridCol w:w="2784"/>
      </w:tblGrid>
      <w:tr w:rsidR="006A05B0" w:rsidTr="000C35CA">
        <w:trPr>
          <w:trHeight w:hRule="exact" w:val="1291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5B0" w:rsidRDefault="006A05B0">
            <w:pPr>
              <w:pStyle w:val="a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Принято</w:t>
            </w:r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педагогическом совете</w:t>
            </w:r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1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05B0" w:rsidRDefault="006A05B0">
            <w:pPr>
              <w:pStyle w:val="a4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 </w:t>
            </w:r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Родительский комитет </w:t>
            </w:r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___</w:t>
            </w:r>
          </w:p>
          <w:p w:rsidR="006A05B0" w:rsidRDefault="006A05B0" w:rsidP="006A05B0">
            <w:pPr>
              <w:pStyle w:val="a4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__________2024 г.</w:t>
            </w:r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firstLine="260"/>
              <w:rPr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5B0" w:rsidRDefault="006A05B0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 Приказом директора МКОУ</w:t>
            </w:r>
            <w:proofErr w:type="gramStart"/>
            <w:r>
              <w:rPr>
                <w:sz w:val="22"/>
                <w:szCs w:val="22"/>
              </w:rPr>
              <w:t>»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риалейская</w:t>
            </w:r>
            <w:proofErr w:type="spellEnd"/>
            <w:r>
              <w:rPr>
                <w:sz w:val="22"/>
                <w:szCs w:val="22"/>
              </w:rPr>
              <w:t xml:space="preserve"> СОШ» № </w:t>
            </w:r>
            <w:proofErr w:type="spellStart"/>
            <w:r>
              <w:rPr>
                <w:sz w:val="22"/>
                <w:szCs w:val="22"/>
              </w:rPr>
              <w:t>___от</w:t>
            </w:r>
            <w:proofErr w:type="spellEnd"/>
            <w:r>
              <w:rPr>
                <w:sz w:val="22"/>
                <w:szCs w:val="22"/>
              </w:rPr>
              <w:t xml:space="preserve">  00.00.2024</w:t>
            </w:r>
          </w:p>
          <w:p w:rsidR="006A05B0" w:rsidRDefault="006A05B0">
            <w:pPr>
              <w:pStyle w:val="a4"/>
              <w:shd w:val="clear" w:color="auto" w:fill="auto"/>
              <w:spacing w:line="240" w:lineRule="auto"/>
              <w:ind w:right="400" w:firstLine="0"/>
              <w:jc w:val="right"/>
              <w:rPr>
                <w:sz w:val="22"/>
                <w:szCs w:val="22"/>
              </w:rPr>
            </w:pPr>
          </w:p>
        </w:tc>
      </w:tr>
    </w:tbl>
    <w:p w:rsidR="00C64FFC" w:rsidRDefault="00C64FFC">
      <w:pPr>
        <w:spacing w:after="299" w:line="1" w:lineRule="exact"/>
      </w:pPr>
    </w:p>
    <w:p w:rsidR="00C64FFC" w:rsidRPr="00CF4B14" w:rsidRDefault="00B41188">
      <w:pPr>
        <w:pStyle w:val="1"/>
        <w:shd w:val="clear" w:color="auto" w:fill="auto"/>
        <w:spacing w:line="240" w:lineRule="auto"/>
        <w:ind w:firstLine="0"/>
        <w:jc w:val="center"/>
      </w:pPr>
      <w:r w:rsidRPr="00CF4B14">
        <w:rPr>
          <w:b/>
          <w:bCs/>
        </w:rPr>
        <w:t>Порядок</w:t>
      </w:r>
    </w:p>
    <w:p w:rsidR="00C64FFC" w:rsidRPr="00CF4B14" w:rsidRDefault="00CF4B14">
      <w:pPr>
        <w:pStyle w:val="1"/>
        <w:shd w:val="clear" w:color="auto" w:fill="auto"/>
        <w:spacing w:after="300" w:line="240" w:lineRule="auto"/>
        <w:ind w:firstLine="0"/>
        <w:jc w:val="center"/>
      </w:pPr>
      <w:r w:rsidRPr="00CF4B14">
        <w:rPr>
          <w:b/>
          <w:bCs/>
        </w:rPr>
        <w:t>и условия осуществления</w:t>
      </w:r>
      <w:r w:rsidR="00B41188" w:rsidRPr="00CF4B14">
        <w:rPr>
          <w:b/>
          <w:bCs/>
        </w:rPr>
        <w:t xml:space="preserve"> перевода</w:t>
      </w:r>
      <w:r w:rsidRPr="00CF4B14">
        <w:rPr>
          <w:b/>
          <w:bCs/>
        </w:rPr>
        <w:t xml:space="preserve"> </w:t>
      </w:r>
      <w:proofErr w:type="gramStart"/>
      <w:r w:rsidRPr="00CF4B14">
        <w:rPr>
          <w:b/>
          <w:bCs/>
        </w:rPr>
        <w:t>обучающихся</w:t>
      </w:r>
      <w:proofErr w:type="gramEnd"/>
      <w:r w:rsidRPr="00CF4B14">
        <w:rPr>
          <w:b/>
          <w:bCs/>
        </w:rPr>
        <w:t xml:space="preserve"> из одной организации</w:t>
      </w:r>
      <w:r w:rsidR="00B41188" w:rsidRPr="00CF4B14">
        <w:rPr>
          <w:b/>
          <w:bCs/>
        </w:rPr>
        <w:t xml:space="preserve">, </w:t>
      </w:r>
      <w:r w:rsidRPr="00CF4B14">
        <w:rPr>
          <w:b/>
          <w:bCs/>
        </w:rPr>
        <w:t xml:space="preserve">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образовательную деятельность по образовательным программам соответствующих уровню и направленности </w:t>
      </w:r>
      <w:r w:rsidRPr="00CF4B14">
        <w:rPr>
          <w:b/>
          <w:bCs/>
        </w:rPr>
        <w:br/>
      </w:r>
      <w:r w:rsidR="006A05B0" w:rsidRPr="00CF4B14">
        <w:rPr>
          <w:b/>
          <w:bCs/>
        </w:rPr>
        <w:t xml:space="preserve"> МК</w:t>
      </w:r>
      <w:r w:rsidR="00B41188" w:rsidRPr="00CF4B14">
        <w:rPr>
          <w:b/>
          <w:bCs/>
        </w:rPr>
        <w:t>ОУ</w:t>
      </w:r>
      <w:r w:rsidR="006A05B0" w:rsidRPr="00CF4B14">
        <w:rPr>
          <w:b/>
          <w:bCs/>
        </w:rPr>
        <w:t xml:space="preserve"> «</w:t>
      </w:r>
      <w:proofErr w:type="spellStart"/>
      <w:r w:rsidR="006A05B0" w:rsidRPr="00CF4B14">
        <w:rPr>
          <w:b/>
          <w:bCs/>
        </w:rPr>
        <w:t>Приалейская</w:t>
      </w:r>
      <w:proofErr w:type="spellEnd"/>
      <w:r w:rsidR="00B41188" w:rsidRPr="00CF4B14">
        <w:rPr>
          <w:b/>
          <w:bCs/>
        </w:rPr>
        <w:t xml:space="preserve"> СОШ</w:t>
      </w:r>
      <w:r w:rsidR="006A05B0" w:rsidRPr="00CF4B14">
        <w:rPr>
          <w:b/>
          <w:bCs/>
        </w:rPr>
        <w:t>»</w:t>
      </w:r>
      <w:r w:rsidR="00B41188" w:rsidRPr="00CF4B14">
        <w:rPr>
          <w:b/>
          <w:bCs/>
        </w:rPr>
        <w:t xml:space="preserve"> </w:t>
      </w:r>
    </w:p>
    <w:p w:rsidR="00C64FFC" w:rsidRDefault="00B41188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Общие положения.</w:t>
      </w:r>
    </w:p>
    <w:p w:rsidR="00C64FFC" w:rsidRDefault="00B41188" w:rsidP="00EE293F">
      <w:pPr>
        <w:pStyle w:val="1"/>
        <w:shd w:val="clear" w:color="auto" w:fill="auto"/>
        <w:spacing w:after="300"/>
        <w:ind w:firstLine="0"/>
        <w:jc w:val="both"/>
      </w:pPr>
      <w:r>
        <w:t xml:space="preserve"> Настоящий Порядок и основания перевода, отчисления и </w:t>
      </w:r>
      <w:proofErr w:type="gramStart"/>
      <w:r>
        <w:t>восстановления</w:t>
      </w:r>
      <w:proofErr w:type="gramEnd"/>
      <w:r>
        <w:t xml:space="preserve"> обучающихся </w:t>
      </w:r>
      <w:r w:rsidR="006A05B0">
        <w:t>МКОУ «</w:t>
      </w:r>
      <w:proofErr w:type="spellStart"/>
      <w:r w:rsidR="006A05B0">
        <w:t>Приалейская</w:t>
      </w:r>
      <w:proofErr w:type="spellEnd"/>
      <w:r w:rsidR="006A05B0">
        <w:t xml:space="preserve"> СОШ» </w:t>
      </w:r>
      <w:r>
        <w:t>(далее - Порядок, Школа) разработаны на основе Федерального закона от 29.12.2012 № 273-ФЗ «Об образовании в Российской Федерации» (с пос</w:t>
      </w:r>
      <w:r w:rsidR="00D425F7">
        <w:t>ледующими изменениями), Порядка</w:t>
      </w:r>
      <w:r>
        <w:t xml:space="preserve">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просвещения Российской Федерации от 06.04.2023 г. № 240, Устава </w:t>
      </w:r>
      <w:r w:rsidR="006A05B0">
        <w:t>МКОУ «</w:t>
      </w:r>
      <w:proofErr w:type="spellStart"/>
      <w:r w:rsidR="006A05B0">
        <w:t>Приалейская</w:t>
      </w:r>
      <w:proofErr w:type="spellEnd"/>
      <w:r w:rsidR="006A05B0">
        <w:t xml:space="preserve"> СОШ»</w:t>
      </w:r>
      <w:r>
        <w:t>, нормативно-правовыми актами муниципального уровня.</w:t>
      </w:r>
    </w:p>
    <w:p w:rsidR="00C64FFC" w:rsidRDefault="00B41188" w:rsidP="00CE713D">
      <w:pPr>
        <w:pStyle w:val="11"/>
        <w:keepNext/>
        <w:keepLines/>
        <w:numPr>
          <w:ilvl w:val="0"/>
          <w:numId w:val="10"/>
        </w:numPr>
        <w:shd w:val="clear" w:color="auto" w:fill="auto"/>
        <w:tabs>
          <w:tab w:val="left" w:pos="595"/>
        </w:tabs>
        <w:spacing w:after="240"/>
      </w:pPr>
      <w:bookmarkStart w:id="0" w:name="bookmark0"/>
      <w:bookmarkStart w:id="1" w:name="bookmark1"/>
      <w:r>
        <w:t xml:space="preserve">Перевод </w:t>
      </w:r>
      <w:proofErr w:type="gramStart"/>
      <w:r>
        <w:t>обучающихся</w:t>
      </w:r>
      <w:proofErr w:type="gramEnd"/>
      <w:r>
        <w:t xml:space="preserve"> в другие организации.</w:t>
      </w:r>
      <w:bookmarkEnd w:id="0"/>
      <w:bookmarkEnd w:id="1"/>
    </w:p>
    <w:p w:rsidR="00C64FFC" w:rsidRDefault="00CE713D" w:rsidP="00CE713D">
      <w:pPr>
        <w:pStyle w:val="1"/>
        <w:shd w:val="clear" w:color="auto" w:fill="auto"/>
        <w:tabs>
          <w:tab w:val="left" w:pos="1095"/>
        </w:tabs>
        <w:jc w:val="both"/>
      </w:pPr>
      <w:r w:rsidRPr="00CE713D">
        <w:t>1</w:t>
      </w:r>
      <w:r>
        <w:t>.</w:t>
      </w:r>
      <w:r w:rsidR="00B41188">
        <w:t xml:space="preserve">Перевод, обучающихся из Школы в другие организации, осуществляющие образовательную деятельность по образовательным программам соответствующего уровня и направленности, осуществляется в соответствии с Приказом </w:t>
      </w:r>
      <w:proofErr w:type="spellStart"/>
      <w:r w:rsidR="00B41188">
        <w:t>Минобрнауки</w:t>
      </w:r>
      <w:proofErr w:type="spellEnd"/>
      <w:r w:rsidR="00B41188">
        <w:t xml:space="preserve"> России от 06.04.2023 № 240 «Об утверждении Порядка и условий осуществления </w:t>
      </w:r>
      <w:proofErr w:type="gramStart"/>
      <w:r w:rsidR="00B41188">
        <w:t>перевода</w:t>
      </w:r>
      <w:proofErr w:type="gramEnd"/>
      <w:r w:rsidR="00B41188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</w:t>
      </w:r>
      <w:proofErr w:type="gramStart"/>
      <w:r w:rsidR="00B41188">
        <w:t>образовательным программам соответст</w:t>
      </w:r>
      <w:r w:rsidR="006A05B0">
        <w:t>вующих уровня и направленности» осуществляется в следующих случаях</w:t>
      </w:r>
      <w:r w:rsidR="00D425F7">
        <w:t>:</w:t>
      </w:r>
      <w:proofErr w:type="gramEnd"/>
    </w:p>
    <w:p w:rsidR="00D425F7" w:rsidRDefault="00D425F7" w:rsidP="00D425F7">
      <w:pPr>
        <w:pStyle w:val="1"/>
        <w:shd w:val="clear" w:color="auto" w:fill="auto"/>
        <w:tabs>
          <w:tab w:val="left" w:pos="1095"/>
        </w:tabs>
        <w:ind w:firstLine="0"/>
        <w:jc w:val="both"/>
      </w:pPr>
      <w:r>
        <w:t xml:space="preserve">а) </w:t>
      </w:r>
      <w:r w:rsidR="00B41188">
        <w:t xml:space="preserve"> </w:t>
      </w:r>
      <w:r>
        <w:t xml:space="preserve">по  инициативе </w:t>
      </w:r>
      <w:r w:rsidR="00B41188">
        <w:t>совершеннол</w:t>
      </w:r>
      <w:r>
        <w:t xml:space="preserve">етнего обучающегося </w:t>
      </w:r>
      <w:r w:rsidR="00B41188">
        <w:t xml:space="preserve">или </w:t>
      </w:r>
      <w:r>
        <w:t xml:space="preserve">родителей (законных представителей) </w:t>
      </w:r>
      <w:r w:rsidR="00B41188">
        <w:t>несовершеннолетнего обучающегося</w:t>
      </w:r>
      <w:r>
        <w:t>;</w:t>
      </w:r>
    </w:p>
    <w:p w:rsidR="00C64FFC" w:rsidRDefault="00D425F7" w:rsidP="00D425F7">
      <w:pPr>
        <w:pStyle w:val="1"/>
        <w:shd w:val="clear" w:color="auto" w:fill="auto"/>
        <w:tabs>
          <w:tab w:val="left" w:pos="1095"/>
        </w:tabs>
        <w:ind w:firstLine="0"/>
        <w:jc w:val="both"/>
      </w:pPr>
      <w:r>
        <w:t>б) в случае прекращения деятельности МКОУ «</w:t>
      </w:r>
      <w:proofErr w:type="spellStart"/>
      <w:r>
        <w:t>Приалейская</w:t>
      </w:r>
      <w:proofErr w:type="spellEnd"/>
      <w:r>
        <w:t xml:space="preserve"> СОШ», аннулирования лицензии на право осуществления образовательной деятельности, лишения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D425F7" w:rsidRDefault="00D425F7" w:rsidP="00D425F7">
      <w:pPr>
        <w:pStyle w:val="1"/>
        <w:shd w:val="clear" w:color="auto" w:fill="auto"/>
        <w:tabs>
          <w:tab w:val="left" w:pos="1095"/>
        </w:tabs>
        <w:ind w:firstLine="0"/>
        <w:jc w:val="both"/>
      </w:pPr>
      <w:r>
        <w:t xml:space="preserve">в) в случае приостановления  действия лицензии </w:t>
      </w:r>
    </w:p>
    <w:p w:rsidR="00D425F7" w:rsidRDefault="00CE713D" w:rsidP="00D425F7">
      <w:pPr>
        <w:pStyle w:val="1"/>
        <w:shd w:val="clear" w:color="auto" w:fill="auto"/>
        <w:tabs>
          <w:tab w:val="left" w:pos="1095"/>
        </w:tabs>
        <w:ind w:firstLine="0"/>
        <w:jc w:val="both"/>
      </w:pPr>
      <w:r>
        <w:lastRenderedPageBreak/>
        <w:t>2.</w:t>
      </w:r>
      <w:r w:rsidR="00D425F7">
        <w:t xml:space="preserve"> Комитет по образованию администрации </w:t>
      </w:r>
      <w:proofErr w:type="spellStart"/>
      <w:r w:rsidR="00D425F7">
        <w:t>Алейского</w:t>
      </w:r>
      <w:proofErr w:type="spellEnd"/>
      <w:r w:rsidR="00D425F7">
        <w:t xml:space="preserve"> района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</w:t>
      </w:r>
    </w:p>
    <w:p w:rsidR="001D6E58" w:rsidRDefault="001D6E58" w:rsidP="00D425F7">
      <w:pPr>
        <w:pStyle w:val="1"/>
        <w:shd w:val="clear" w:color="auto" w:fill="auto"/>
        <w:tabs>
          <w:tab w:val="left" w:pos="1095"/>
        </w:tabs>
        <w:ind w:firstLine="0"/>
        <w:jc w:val="both"/>
      </w:pPr>
      <w:r>
        <w:t xml:space="preserve">3.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</w:t>
      </w:r>
    </w:p>
    <w:p w:rsidR="00EE293F" w:rsidRDefault="00EE293F" w:rsidP="00D425F7">
      <w:pPr>
        <w:pStyle w:val="1"/>
        <w:shd w:val="clear" w:color="auto" w:fill="auto"/>
        <w:tabs>
          <w:tab w:val="left" w:pos="1095"/>
        </w:tabs>
        <w:ind w:firstLine="0"/>
        <w:jc w:val="both"/>
      </w:pPr>
    </w:p>
    <w:p w:rsidR="00EE293F" w:rsidRPr="00CE713D" w:rsidRDefault="00EE293F" w:rsidP="00CF4B14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150"/>
        <w:ind w:left="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13D">
        <w:rPr>
          <w:rFonts w:ascii="Times New Roman" w:hAnsi="Times New Roman" w:cs="Times New Roman"/>
          <w:b/>
          <w:bCs/>
          <w:sz w:val="26"/>
          <w:szCs w:val="26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</w:t>
      </w:r>
      <w:r w:rsidRPr="00CE71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E713D" w:rsidRPr="00CF4B14" w:rsidRDefault="00CE713D" w:rsidP="00CE713D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B14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CF4B14">
        <w:rPr>
          <w:rFonts w:ascii="Times New Roman" w:hAnsi="Times New Roman" w:cs="Times New Roman"/>
          <w:sz w:val="26"/>
          <w:szCs w:val="26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совершеннолетний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обучающийся или родители (законные представители) несовершеннолетнего обучающегося: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а) осуществляют выбор принимающей организации;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 xml:space="preserve">г) обращаются в исходную организацию с заявлением об отчислении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5</w:t>
      </w:r>
      <w:r w:rsidR="00EE293F" w:rsidRPr="00CF4B14">
        <w:rPr>
          <w:rFonts w:ascii="Times New Roman" w:hAnsi="Times New Roman" w:cs="Times New Roman"/>
          <w:sz w:val="26"/>
          <w:szCs w:val="26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а) фамилия, имя, отчество (при наличии) обучающегося;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б) дата рождения;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в) класс и профиль обучения (при наличии);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6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7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Исходная организация в течение трех рабочих дней с даты подачи заявления выдает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совершеннолетнему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 xml:space="preserve">а) личное дело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>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lastRenderedPageBreak/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8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Требование представления других документов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из исходной организации не допускается.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9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Документы, указанные в пункте 8 настоящего Порядка, представляются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совершеннолетним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10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12.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заявления и документов, указанных в пункте 8 настоящего Порядка, с указанием даты зачисления и класса.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1</w:t>
      </w:r>
      <w:r w:rsidRPr="00CF4B14">
        <w:rPr>
          <w:rFonts w:ascii="Times New Roman" w:hAnsi="Times New Roman" w:cs="Times New Roman"/>
          <w:sz w:val="26"/>
          <w:szCs w:val="26"/>
        </w:rPr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акта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E293F" w:rsidRPr="00CF4B14" w:rsidRDefault="00EE293F" w:rsidP="00EE293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b/>
          <w:bCs/>
          <w:sz w:val="26"/>
          <w:szCs w:val="26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2</w:t>
      </w:r>
      <w:r w:rsidRPr="00CF4B14">
        <w:rPr>
          <w:rFonts w:ascii="Times New Roman" w:hAnsi="Times New Roman" w:cs="Times New Roman"/>
          <w:sz w:val="26"/>
          <w:szCs w:val="26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rPr>
          <w:rFonts w:ascii="Times New Roman" w:hAnsi="Times New Roman" w:cs="Times New Roman"/>
          <w:bCs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указанное уведомление на своем официальном сайте в сети Интернет.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 xml:space="preserve">Данное уведомление должно содержать сроки предоставления </w:t>
      </w:r>
      <w:r w:rsidRPr="00CF4B14">
        <w:rPr>
          <w:rFonts w:ascii="Times New Roman" w:hAnsi="Times New Roman" w:cs="Times New Roman"/>
          <w:sz w:val="26"/>
          <w:szCs w:val="26"/>
        </w:rPr>
        <w:lastRenderedPageBreak/>
        <w:t>письменных представителей) обучающихся</w:t>
      </w:r>
      <w:proofErr w:type="gramEnd"/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согласий лиц, указанных в пункте 3 настоящего Порядка, на перевод в принимающую организацию.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3</w:t>
      </w:r>
      <w:r w:rsidRPr="00CF4B14">
        <w:rPr>
          <w:rFonts w:ascii="Times New Roman" w:hAnsi="Times New Roman" w:cs="Times New Roman"/>
          <w:sz w:val="26"/>
          <w:szCs w:val="26"/>
        </w:rPr>
        <w:t xml:space="preserve">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указанное уведомление на своем официальном сайте в сети Интернет: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B14">
        <w:rPr>
          <w:rFonts w:ascii="Times New Roman" w:hAnsi="Times New Roman" w:cs="Times New Roman"/>
          <w:sz w:val="26"/>
          <w:szCs w:val="26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B14">
        <w:rPr>
          <w:rFonts w:ascii="Times New Roman" w:hAnsi="Times New Roman" w:cs="Times New Roman"/>
          <w:sz w:val="26"/>
          <w:szCs w:val="26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Федерацией полномочия в сфере образования (далее - </w:t>
      </w:r>
      <w:proofErr w:type="spellStart"/>
      <w:r w:rsidRPr="00CF4B14">
        <w:rPr>
          <w:rFonts w:ascii="Times New Roman" w:hAnsi="Times New Roman" w:cs="Times New Roman"/>
          <w:sz w:val="26"/>
          <w:szCs w:val="26"/>
        </w:rPr>
        <w:t>аккредитационные</w:t>
      </w:r>
      <w:proofErr w:type="spellEnd"/>
      <w:r w:rsidRPr="00CF4B14">
        <w:rPr>
          <w:rFonts w:ascii="Times New Roman" w:hAnsi="Times New Roman" w:cs="Times New Roman"/>
          <w:sz w:val="26"/>
          <w:szCs w:val="26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B14">
        <w:rPr>
          <w:rFonts w:ascii="Times New Roman" w:hAnsi="Times New Roman" w:cs="Times New Roman"/>
          <w:sz w:val="26"/>
          <w:szCs w:val="26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CF4B14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CF4B14">
        <w:rPr>
          <w:rFonts w:ascii="Times New Roman" w:hAnsi="Times New Roman" w:cs="Times New Roman"/>
          <w:sz w:val="26"/>
          <w:szCs w:val="26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EE293F" w:rsidRPr="00CF4B14" w:rsidRDefault="00EE293F" w:rsidP="00EE293F">
      <w:pPr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F4B1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CF4B14">
        <w:rPr>
          <w:rFonts w:ascii="Times New Roman" w:hAnsi="Times New Roman" w:cs="Times New Roman"/>
          <w:sz w:val="26"/>
          <w:szCs w:val="26"/>
        </w:rPr>
        <w:t xml:space="preserve">) в случае отказа </w:t>
      </w:r>
      <w:proofErr w:type="spellStart"/>
      <w:r w:rsidRPr="00CF4B14">
        <w:rPr>
          <w:rFonts w:ascii="Times New Roman" w:hAnsi="Times New Roman" w:cs="Times New Roman"/>
          <w:sz w:val="26"/>
          <w:szCs w:val="26"/>
        </w:rPr>
        <w:t>аккредитационного</w:t>
      </w:r>
      <w:proofErr w:type="spellEnd"/>
      <w:r w:rsidRPr="00CF4B14">
        <w:rPr>
          <w:rFonts w:ascii="Times New Roman" w:hAnsi="Times New Roman" w:cs="Times New Roman"/>
          <w:sz w:val="26"/>
          <w:szCs w:val="26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proofErr w:type="gramEnd"/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4</w:t>
      </w:r>
      <w:r w:rsidRPr="00CF4B14">
        <w:rPr>
          <w:rFonts w:ascii="Times New Roman" w:hAnsi="Times New Roman" w:cs="Times New Roman"/>
          <w:sz w:val="26"/>
          <w:szCs w:val="26"/>
        </w:rPr>
        <w:t>. Учредитель, за исключением случая, указанного в пункте 14 настоящего Порядка, осуществляет выбор принимающих организаций с использованием: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б) сведений, содержащихся в Реестре организаций.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5</w:t>
      </w:r>
      <w:r w:rsidRPr="00CF4B14">
        <w:rPr>
          <w:rFonts w:ascii="Times New Roman" w:hAnsi="Times New Roman" w:cs="Times New Roman"/>
          <w:sz w:val="26"/>
          <w:szCs w:val="26"/>
        </w:rPr>
        <w:t>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6</w:t>
      </w:r>
      <w:r w:rsidRPr="00CF4B14">
        <w:rPr>
          <w:rFonts w:ascii="Times New Roman" w:hAnsi="Times New Roman" w:cs="Times New Roman"/>
          <w:sz w:val="26"/>
          <w:szCs w:val="26"/>
        </w:rPr>
        <w:t>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</w:t>
      </w:r>
      <w:r w:rsidR="00CE713D" w:rsidRPr="00CF4B14">
        <w:rPr>
          <w:rFonts w:ascii="Times New Roman" w:hAnsi="Times New Roman" w:cs="Times New Roman"/>
          <w:sz w:val="26"/>
          <w:szCs w:val="26"/>
        </w:rPr>
        <w:t>7</w:t>
      </w:r>
      <w:r w:rsidRPr="00CF4B1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Совершеннолетний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18</w:t>
      </w:r>
      <w:r w:rsidR="00EE293F" w:rsidRPr="00CF4B14">
        <w:rPr>
          <w:rFonts w:ascii="Times New Roman" w:hAnsi="Times New Roman" w:cs="Times New Roman"/>
          <w:sz w:val="26"/>
          <w:szCs w:val="26"/>
        </w:rPr>
        <w:t>. 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19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в пункте 3 настоящего Порядка, личные дела обучающихся.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20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На основании представленных документов принимающая организация издает распорядительный акт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EE293F" w:rsidRPr="00CF4B14" w:rsidRDefault="00EE293F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 xml:space="preserve">В распорядительном акте о зачислении делается </w:t>
      </w:r>
      <w:proofErr w:type="gramStart"/>
      <w:r w:rsidRPr="00CF4B14">
        <w:rPr>
          <w:rFonts w:ascii="Times New Roman" w:hAnsi="Times New Roman" w:cs="Times New Roman"/>
          <w:sz w:val="26"/>
          <w:szCs w:val="26"/>
        </w:rPr>
        <w:t>запись</w:t>
      </w:r>
      <w:proofErr w:type="gramEnd"/>
      <w:r w:rsidRPr="00CF4B14">
        <w:rPr>
          <w:rFonts w:ascii="Times New Roman" w:hAnsi="Times New Roman" w:cs="Times New Roman"/>
          <w:sz w:val="26"/>
          <w:szCs w:val="26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EE293F" w:rsidRPr="00CF4B14" w:rsidRDefault="00CE713D" w:rsidP="00EE293F">
      <w:pPr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6"/>
          <w:szCs w:val="26"/>
        </w:rPr>
      </w:pPr>
      <w:r w:rsidRPr="00CF4B14">
        <w:rPr>
          <w:rFonts w:ascii="Times New Roman" w:hAnsi="Times New Roman" w:cs="Times New Roman"/>
          <w:sz w:val="26"/>
          <w:szCs w:val="26"/>
        </w:rPr>
        <w:t>21</w:t>
      </w:r>
      <w:r w:rsidR="00EE293F" w:rsidRPr="00CF4B14">
        <w:rPr>
          <w:rFonts w:ascii="Times New Roman" w:hAnsi="Times New Roman" w:cs="Times New Roman"/>
          <w:sz w:val="26"/>
          <w:szCs w:val="26"/>
        </w:rPr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EE293F" w:rsidRPr="00CF4B14">
        <w:rPr>
          <w:rFonts w:ascii="Times New Roman" w:hAnsi="Times New Roman" w:cs="Times New Roman"/>
          <w:sz w:val="26"/>
          <w:szCs w:val="26"/>
        </w:rPr>
        <w:t>включающие</w:t>
      </w:r>
      <w:proofErr w:type="gramEnd"/>
      <w:r w:rsidR="00EE293F" w:rsidRPr="00CF4B14">
        <w:rPr>
          <w:rFonts w:ascii="Times New Roman" w:hAnsi="Times New Roman" w:cs="Times New Roman"/>
          <w:sz w:val="26"/>
          <w:szCs w:val="26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p w:rsidR="00C64FFC" w:rsidRDefault="006A2FCF" w:rsidP="006A2FCF">
      <w:pPr>
        <w:pStyle w:val="11"/>
        <w:keepNext/>
        <w:keepLines/>
        <w:shd w:val="clear" w:color="auto" w:fill="auto"/>
        <w:tabs>
          <w:tab w:val="left" w:pos="533"/>
        </w:tabs>
        <w:ind w:left="2070"/>
      </w:pPr>
      <w:bookmarkStart w:id="2" w:name="bookmark2"/>
      <w:bookmarkStart w:id="3" w:name="bookmark3"/>
      <w:proofErr w:type="gramStart"/>
      <w:r>
        <w:rPr>
          <w:lang w:val="en-US"/>
        </w:rPr>
        <w:t>IV.</w:t>
      </w:r>
      <w:r w:rsidR="00B41188">
        <w:t>Отчисление из Школы.</w:t>
      </w:r>
      <w:bookmarkEnd w:id="2"/>
      <w:bookmarkEnd w:id="3"/>
      <w:proofErr w:type="gramEnd"/>
    </w:p>
    <w:p w:rsidR="00C64FFC" w:rsidRDefault="00CE713D" w:rsidP="00CE713D">
      <w:pPr>
        <w:pStyle w:val="1"/>
        <w:numPr>
          <w:ilvl w:val="0"/>
          <w:numId w:val="11"/>
        </w:numPr>
        <w:shd w:val="clear" w:color="auto" w:fill="auto"/>
        <w:tabs>
          <w:tab w:val="left" w:pos="1214"/>
        </w:tabs>
        <w:jc w:val="both"/>
      </w:pPr>
      <w:r>
        <w:t xml:space="preserve">  </w:t>
      </w:r>
      <w:r w:rsidR="00B41188">
        <w:t>Отчисление из Школы предусмотрено в следующих случаях:</w:t>
      </w:r>
    </w:p>
    <w:p w:rsidR="00C64FFC" w:rsidRDefault="00CE713D" w:rsidP="00CE713D">
      <w:pPr>
        <w:pStyle w:val="1"/>
        <w:shd w:val="clear" w:color="auto" w:fill="auto"/>
        <w:tabs>
          <w:tab w:val="left" w:pos="1458"/>
        </w:tabs>
        <w:ind w:firstLine="0"/>
        <w:jc w:val="both"/>
      </w:pPr>
      <w:r>
        <w:lastRenderedPageBreak/>
        <w:t xml:space="preserve">а) </w:t>
      </w:r>
      <w:r w:rsidR="00B41188">
        <w:t>в связи с получением образования (завершением обучения).</w:t>
      </w:r>
    </w:p>
    <w:p w:rsidR="00C64FFC" w:rsidRDefault="006A2FCF" w:rsidP="00CE713D">
      <w:pPr>
        <w:pStyle w:val="1"/>
        <w:shd w:val="clear" w:color="auto" w:fill="auto"/>
        <w:tabs>
          <w:tab w:val="left" w:pos="1214"/>
        </w:tabs>
        <w:ind w:firstLine="0"/>
        <w:jc w:val="both"/>
      </w:pPr>
      <w:r>
        <w:t>б</w:t>
      </w:r>
      <w:r w:rsidR="00CE713D">
        <w:t xml:space="preserve">) </w:t>
      </w:r>
      <w:r w:rsidR="00B41188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C64FFC" w:rsidRDefault="006A2FCF">
      <w:pPr>
        <w:pStyle w:val="1"/>
        <w:shd w:val="clear" w:color="auto" w:fill="auto"/>
        <w:ind w:firstLine="580"/>
        <w:jc w:val="both"/>
      </w:pPr>
      <w:r>
        <w:t xml:space="preserve">23. </w:t>
      </w:r>
      <w:r w:rsidR="00B41188">
        <w:t>По согласию родителей (законных представителей) несовершеннолетнего обучающегося, комиссии по делам несовершеннолетних и защите их прав и</w:t>
      </w:r>
      <w:r>
        <w:t xml:space="preserve"> комитета по образованию администрации </w:t>
      </w:r>
      <w:proofErr w:type="spellStart"/>
      <w:r>
        <w:t>Алейского</w:t>
      </w:r>
      <w:proofErr w:type="spellEnd"/>
      <w:r>
        <w:t xml:space="preserve"> района</w:t>
      </w:r>
      <w:r w:rsidR="00B41188">
        <w:t xml:space="preserve">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="00B41188"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</w:t>
      </w:r>
      <w:r>
        <w:t xml:space="preserve"> комитета по образованию администрации </w:t>
      </w:r>
      <w:proofErr w:type="spellStart"/>
      <w:r>
        <w:t>Алейского</w:t>
      </w:r>
      <w:proofErr w:type="spellEnd"/>
      <w:r>
        <w:t xml:space="preserve"> района</w:t>
      </w:r>
      <w:r w:rsidR="00B41188"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C64FFC" w:rsidRDefault="006A2FCF" w:rsidP="006A2FCF">
      <w:pPr>
        <w:pStyle w:val="1"/>
        <w:shd w:val="clear" w:color="auto" w:fill="auto"/>
        <w:tabs>
          <w:tab w:val="left" w:pos="860"/>
        </w:tabs>
        <w:ind w:firstLine="0"/>
        <w:jc w:val="both"/>
      </w:pPr>
      <w:r>
        <w:t xml:space="preserve">а) </w:t>
      </w:r>
      <w:r w:rsidR="00B41188">
        <w:t xml:space="preserve">по инициативе Школы, в случае применения к </w:t>
      </w:r>
      <w:proofErr w:type="gramStart"/>
      <w:r w:rsidR="00B41188">
        <w:t>обучающемуся</w:t>
      </w:r>
      <w:proofErr w:type="gramEnd"/>
      <w:r w:rsidR="00B41188">
        <w:t>, достигшему возраста пятнадцати лет, отчисления как меры дисциплинарного взыскания.</w:t>
      </w:r>
    </w:p>
    <w:p w:rsidR="00C64FFC" w:rsidRDefault="006A2FCF" w:rsidP="006A2FCF">
      <w:pPr>
        <w:pStyle w:val="1"/>
        <w:shd w:val="clear" w:color="auto" w:fill="auto"/>
        <w:tabs>
          <w:tab w:val="left" w:pos="922"/>
        </w:tabs>
        <w:ind w:firstLine="0"/>
        <w:jc w:val="both"/>
      </w:pPr>
      <w:r>
        <w:t>б</w:t>
      </w:r>
      <w:proofErr w:type="gramStart"/>
      <w:r>
        <w:t>)</w:t>
      </w:r>
      <w:r w:rsidR="00B41188">
        <w:t>п</w:t>
      </w:r>
      <w:proofErr w:type="gramEnd"/>
      <w:r w:rsidR="00B41188">
        <w:t>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C64FFC" w:rsidRDefault="00B41188">
      <w:pPr>
        <w:pStyle w:val="1"/>
        <w:shd w:val="clear" w:color="auto" w:fill="auto"/>
        <w:ind w:firstLine="580"/>
        <w:jc w:val="both"/>
      </w:pPr>
      <w:r>
        <w:t>Отчисление из Школы является крайней мерой дисциплинарного взыскания.</w:t>
      </w:r>
    </w:p>
    <w:p w:rsidR="00C64FFC" w:rsidRDefault="00B41188">
      <w:pPr>
        <w:pStyle w:val="1"/>
        <w:shd w:val="clear" w:color="auto" w:fill="auto"/>
        <w:ind w:firstLine="580"/>
        <w:jc w:val="both"/>
      </w:pPr>
      <w:r>
        <w:t xml:space="preserve">Отчисление из Школы как мера дисциплинарного взыскания осуществляется в соответствии с Приказом </w:t>
      </w:r>
      <w:proofErr w:type="spellStart"/>
      <w:r>
        <w:t>Минобрнауки</w:t>
      </w:r>
      <w:proofErr w:type="spellEnd"/>
      <w:r>
        <w:t xml:space="preserve"> России от 15.03.2013 № 185 «Об утверждении Порядка применения </w:t>
      </w:r>
      <w:proofErr w:type="gramStart"/>
      <w:r>
        <w:t>к</w:t>
      </w:r>
      <w:proofErr w:type="gramEnd"/>
      <w:r>
        <w:t xml:space="preserve"> обучающимся и снятия с обучающихся мер дисциплинарного взыскания».</w:t>
      </w:r>
    </w:p>
    <w:p w:rsidR="00C64FFC" w:rsidRDefault="006A2FCF" w:rsidP="006A2FCF">
      <w:pPr>
        <w:pStyle w:val="1"/>
        <w:shd w:val="clear" w:color="auto" w:fill="auto"/>
        <w:tabs>
          <w:tab w:val="left" w:pos="1056"/>
        </w:tabs>
        <w:spacing w:after="340"/>
        <w:ind w:firstLine="0"/>
        <w:jc w:val="both"/>
      </w:pPr>
      <w:r>
        <w:t xml:space="preserve">          </w:t>
      </w:r>
      <w:r w:rsidR="00B41188">
        <w:t xml:space="preserve">При досрочном прекращении образовательных отношений Школа в трехдневный срок после издания распорядительного </w:t>
      </w:r>
      <w:proofErr w:type="gramStart"/>
      <w:r w:rsidR="00B41188">
        <w:t>акта</w:t>
      </w:r>
      <w:proofErr w:type="gramEnd"/>
      <w:r w:rsidR="00B41188">
        <w:t xml:space="preserve"> об отчислении обучающегося выдает лицу, отчисленному из Школы, справку об обучении.</w:t>
      </w:r>
    </w:p>
    <w:p w:rsidR="00C64FFC" w:rsidRDefault="006A2FCF" w:rsidP="006A2FCF">
      <w:pPr>
        <w:pStyle w:val="11"/>
        <w:keepNext/>
        <w:keepLines/>
        <w:shd w:val="clear" w:color="auto" w:fill="auto"/>
        <w:tabs>
          <w:tab w:val="left" w:pos="4728"/>
        </w:tabs>
        <w:spacing w:line="240" w:lineRule="auto"/>
        <w:ind w:left="142"/>
        <w:jc w:val="center"/>
      </w:pPr>
      <w:bookmarkStart w:id="4" w:name="bookmark4"/>
      <w:bookmarkStart w:id="5" w:name="bookmark5"/>
      <w:proofErr w:type="gramStart"/>
      <w:r>
        <w:rPr>
          <w:lang w:val="en-US"/>
        </w:rPr>
        <w:t>V</w:t>
      </w:r>
      <w:r w:rsidRPr="006A2FCF">
        <w:t>.</w:t>
      </w:r>
      <w:r w:rsidR="00CF4B14">
        <w:t xml:space="preserve">   </w:t>
      </w:r>
      <w:r w:rsidR="00B41188">
        <w:t>Восстановление в Школе.</w:t>
      </w:r>
      <w:bookmarkEnd w:id="4"/>
      <w:bookmarkEnd w:id="5"/>
      <w:proofErr w:type="gramEnd"/>
    </w:p>
    <w:p w:rsidR="00C64FFC" w:rsidRDefault="006A2FCF" w:rsidP="006A2FCF">
      <w:pPr>
        <w:pStyle w:val="1"/>
        <w:shd w:val="clear" w:color="auto" w:fill="auto"/>
        <w:tabs>
          <w:tab w:val="left" w:pos="0"/>
        </w:tabs>
        <w:ind w:left="142" w:firstLine="0"/>
      </w:pPr>
      <w:proofErr w:type="gramStart"/>
      <w:r w:rsidRPr="006A2FCF">
        <w:rPr>
          <w:color w:val="1A1A1A"/>
        </w:rPr>
        <w:t>24.</w:t>
      </w:r>
      <w:r w:rsidR="00B41188">
        <w:rPr>
          <w:color w:val="1A1A1A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действующим законодательством Российской Федерации.</w:t>
      </w:r>
      <w:proofErr w:type="gramEnd"/>
    </w:p>
    <w:p w:rsidR="00C64FFC" w:rsidRDefault="006A2FCF" w:rsidP="006A2FCF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after="340"/>
        <w:ind w:left="142" w:firstLine="0"/>
      </w:pPr>
      <w:r w:rsidRPr="006A2FCF">
        <w:rPr>
          <w:color w:val="1A1A1A"/>
        </w:rPr>
        <w:t xml:space="preserve">  </w:t>
      </w:r>
      <w:r w:rsidR="00B41188">
        <w:rPr>
          <w:color w:val="1A1A1A"/>
        </w:rPr>
        <w:t>Восстановление обучающегося, незаконно отчисленного из Школы, осуществляется по решению суда.</w:t>
      </w:r>
    </w:p>
    <w:p w:rsidR="00C64FFC" w:rsidRDefault="00B41188" w:rsidP="006A2FCF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4352"/>
        </w:tabs>
        <w:jc w:val="center"/>
      </w:pPr>
      <w:bookmarkStart w:id="6" w:name="bookmark6"/>
      <w:bookmarkStart w:id="7" w:name="bookmark7"/>
      <w:r>
        <w:t>Заключительные положения.</w:t>
      </w:r>
      <w:bookmarkEnd w:id="6"/>
      <w:bookmarkEnd w:id="7"/>
    </w:p>
    <w:p w:rsidR="00C64FFC" w:rsidRDefault="006A2FCF" w:rsidP="006A2FCF">
      <w:pPr>
        <w:pStyle w:val="1"/>
        <w:shd w:val="clear" w:color="auto" w:fill="auto"/>
        <w:tabs>
          <w:tab w:val="left" w:pos="1954"/>
        </w:tabs>
        <w:ind w:firstLine="0"/>
      </w:pPr>
      <w:r w:rsidRPr="006A2FCF">
        <w:t>26.</w:t>
      </w:r>
      <w:r w:rsidR="00B41188">
        <w:t>Настоящий Порядок принимается на неопределенный срок и вступает в силу с момента утверждения приказом директора Школы.</w:t>
      </w:r>
    </w:p>
    <w:p w:rsidR="00C64FFC" w:rsidRDefault="006A2FCF" w:rsidP="006A2FCF">
      <w:pPr>
        <w:pStyle w:val="1"/>
        <w:shd w:val="clear" w:color="auto" w:fill="auto"/>
        <w:tabs>
          <w:tab w:val="left" w:pos="1954"/>
        </w:tabs>
        <w:ind w:firstLine="0"/>
      </w:pPr>
      <w:r w:rsidRPr="006A2FCF">
        <w:lastRenderedPageBreak/>
        <w:t>27.</w:t>
      </w:r>
      <w:r w:rsidR="00B41188">
        <w:t>После утверждения (введения в действие) настоящего Порядка (или изменений и дополнений отдельных пунктов и (или) разделов Порядка) в новой редакции предыдущая редакция автоматически утрачивает силу.</w:t>
      </w:r>
    </w:p>
    <w:p w:rsidR="00C64FFC" w:rsidRDefault="006A2FCF" w:rsidP="006A2FCF">
      <w:pPr>
        <w:pStyle w:val="1"/>
        <w:shd w:val="clear" w:color="auto" w:fill="auto"/>
        <w:tabs>
          <w:tab w:val="left" w:pos="1954"/>
        </w:tabs>
        <w:spacing w:after="340"/>
        <w:ind w:firstLine="0"/>
        <w:sectPr w:rsidR="00C64FFC">
          <w:pgSz w:w="11900" w:h="16840"/>
          <w:pgMar w:top="1124" w:right="455" w:bottom="1130" w:left="1197" w:header="696" w:footer="702" w:gutter="0"/>
          <w:pgNumType w:start="1"/>
          <w:cols w:space="720"/>
          <w:noEndnote/>
          <w:docGrid w:linePitch="360"/>
        </w:sectPr>
      </w:pPr>
      <w:r w:rsidRPr="006A2FCF">
        <w:t>28.</w:t>
      </w:r>
      <w:r w:rsidR="00B41188">
        <w:t>Вопросы, не урегулированные в настоящем Порядке, подлежат 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C64FFC" w:rsidRDefault="00B41188">
      <w:pPr>
        <w:pStyle w:val="40"/>
        <w:shd w:val="clear" w:color="auto" w:fill="auto"/>
        <w:spacing w:after="0"/>
        <w:ind w:left="0"/>
      </w:pPr>
      <w:r>
        <w:lastRenderedPageBreak/>
        <w:t>Приложение № 1</w:t>
      </w:r>
    </w:p>
    <w:p w:rsidR="00CF4B14" w:rsidRPr="00CF4B14" w:rsidRDefault="00EA143B" w:rsidP="00EA143B">
      <w:pPr>
        <w:pStyle w:val="1"/>
        <w:shd w:val="clear" w:color="auto" w:fill="auto"/>
        <w:spacing w:line="240" w:lineRule="auto"/>
        <w:ind w:firstLine="0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Поряд</w:t>
      </w:r>
      <w:r w:rsidR="00CF4B14" w:rsidRPr="00CF4B14">
        <w:rPr>
          <w:bCs/>
          <w:sz w:val="20"/>
          <w:szCs w:val="20"/>
        </w:rPr>
        <w:t>к</w:t>
      </w:r>
      <w:r>
        <w:rPr>
          <w:bCs/>
          <w:sz w:val="20"/>
          <w:szCs w:val="20"/>
        </w:rPr>
        <w:t>у</w:t>
      </w:r>
    </w:p>
    <w:p w:rsidR="00CF4B14" w:rsidRPr="00CF4B14" w:rsidRDefault="00CF4B14" w:rsidP="00EA143B">
      <w:pPr>
        <w:pStyle w:val="1"/>
        <w:shd w:val="clear" w:color="auto" w:fill="auto"/>
        <w:spacing w:after="300" w:line="240" w:lineRule="auto"/>
        <w:ind w:firstLine="0"/>
        <w:jc w:val="right"/>
        <w:rPr>
          <w:sz w:val="20"/>
          <w:szCs w:val="20"/>
        </w:rPr>
      </w:pPr>
      <w:r w:rsidRPr="00CF4B14">
        <w:rPr>
          <w:bCs/>
          <w:sz w:val="20"/>
          <w:szCs w:val="20"/>
        </w:rPr>
        <w:t>и условия</w:t>
      </w:r>
      <w:r w:rsidR="00EA143B">
        <w:rPr>
          <w:bCs/>
          <w:sz w:val="20"/>
          <w:szCs w:val="20"/>
        </w:rPr>
        <w:t>м</w:t>
      </w:r>
      <w:r w:rsidRPr="00CF4B14">
        <w:rPr>
          <w:bCs/>
          <w:sz w:val="20"/>
          <w:szCs w:val="20"/>
        </w:rPr>
        <w:t xml:space="preserve"> осуществления перевода </w:t>
      </w:r>
      <w:r w:rsidRPr="00CF4B14">
        <w:rPr>
          <w:bCs/>
          <w:sz w:val="20"/>
          <w:szCs w:val="20"/>
        </w:rPr>
        <w:br/>
        <w:t xml:space="preserve"> МКОУ «</w:t>
      </w:r>
      <w:proofErr w:type="spellStart"/>
      <w:r w:rsidRPr="00CF4B14">
        <w:rPr>
          <w:bCs/>
          <w:sz w:val="20"/>
          <w:szCs w:val="20"/>
        </w:rPr>
        <w:t>Приалейская</w:t>
      </w:r>
      <w:proofErr w:type="spellEnd"/>
      <w:r w:rsidRPr="00CF4B14">
        <w:rPr>
          <w:bCs/>
          <w:sz w:val="20"/>
          <w:szCs w:val="20"/>
        </w:rPr>
        <w:t xml:space="preserve"> СОШ» </w:t>
      </w:r>
    </w:p>
    <w:p w:rsidR="00CF4B14" w:rsidRDefault="00CF4B14">
      <w:pPr>
        <w:pStyle w:val="40"/>
        <w:shd w:val="clear" w:color="auto" w:fill="auto"/>
        <w:spacing w:after="0"/>
        <w:ind w:left="0"/>
      </w:pPr>
    </w:p>
    <w:p w:rsidR="00CF4B14" w:rsidRDefault="00CF4B14">
      <w:pPr>
        <w:pStyle w:val="1"/>
        <w:shd w:val="clear" w:color="auto" w:fill="auto"/>
        <w:spacing w:line="240" w:lineRule="auto"/>
        <w:ind w:left="6300" w:firstLine="0"/>
        <w:rPr>
          <w:sz w:val="24"/>
          <w:szCs w:val="24"/>
        </w:rPr>
      </w:pPr>
    </w:p>
    <w:p w:rsidR="00C64FFC" w:rsidRDefault="00B41188">
      <w:pPr>
        <w:pStyle w:val="1"/>
        <w:shd w:val="clear" w:color="auto" w:fill="auto"/>
        <w:spacing w:line="240" w:lineRule="auto"/>
        <w:ind w:left="6300" w:firstLine="0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:rsidR="00CF4B14" w:rsidRPr="00CF4B14" w:rsidRDefault="00CF4B14" w:rsidP="00CF4B14">
      <w:pPr>
        <w:pStyle w:val="20"/>
        <w:shd w:val="clear" w:color="auto" w:fill="auto"/>
        <w:spacing w:after="0"/>
        <w:ind w:left="5280" w:hanging="1680"/>
        <w:jc w:val="right"/>
        <w:rPr>
          <w:i w:val="0"/>
          <w:sz w:val="24"/>
          <w:szCs w:val="24"/>
        </w:rPr>
      </w:pPr>
      <w:r w:rsidRPr="00CF4B14">
        <w:rPr>
          <w:i w:val="0"/>
          <w:sz w:val="24"/>
          <w:szCs w:val="24"/>
        </w:rPr>
        <w:t>МКОУ «</w:t>
      </w:r>
      <w:proofErr w:type="spellStart"/>
      <w:r w:rsidRPr="00CF4B14">
        <w:rPr>
          <w:i w:val="0"/>
          <w:sz w:val="24"/>
          <w:szCs w:val="24"/>
        </w:rPr>
        <w:t>Приалейская</w:t>
      </w:r>
      <w:proofErr w:type="spellEnd"/>
      <w:r w:rsidRPr="00CF4B14">
        <w:rPr>
          <w:i w:val="0"/>
          <w:sz w:val="24"/>
          <w:szCs w:val="24"/>
        </w:rPr>
        <w:t xml:space="preserve"> СОШ»</w:t>
      </w:r>
    </w:p>
    <w:p w:rsidR="00CF4B14" w:rsidRPr="00CF4B14" w:rsidRDefault="00CF4B14" w:rsidP="00CF4B14">
      <w:pPr>
        <w:pStyle w:val="20"/>
        <w:shd w:val="clear" w:color="auto" w:fill="auto"/>
        <w:spacing w:after="0"/>
        <w:ind w:left="5280" w:hanging="1680"/>
        <w:jc w:val="right"/>
      </w:pPr>
      <w:proofErr w:type="gramStart"/>
      <w:r w:rsidRPr="00CF4B14">
        <w:rPr>
          <w:i w:val="0"/>
          <w:sz w:val="24"/>
          <w:szCs w:val="24"/>
        </w:rPr>
        <w:t>Прищепе</w:t>
      </w:r>
      <w:proofErr w:type="gramEnd"/>
      <w:r w:rsidRPr="00CF4B14">
        <w:rPr>
          <w:i w:val="0"/>
          <w:sz w:val="24"/>
          <w:szCs w:val="24"/>
        </w:rPr>
        <w:t xml:space="preserve"> Т.В</w:t>
      </w:r>
      <w:r>
        <w:t>.</w:t>
      </w:r>
    </w:p>
    <w:p w:rsidR="00C64FFC" w:rsidRDefault="00CF4B14">
      <w:pPr>
        <w:pStyle w:val="20"/>
        <w:shd w:val="clear" w:color="auto" w:fill="auto"/>
        <w:spacing w:after="280"/>
        <w:ind w:left="5280" w:hanging="1680"/>
        <w:rPr>
          <w:sz w:val="24"/>
          <w:szCs w:val="24"/>
        </w:rPr>
      </w:pPr>
      <w:r>
        <w:t xml:space="preserve"> </w:t>
      </w:r>
      <w:r w:rsidR="00B41188">
        <w:t xml:space="preserve">(фамилия, имя, отчество (при наличии) родителя (законного представителя несовершеннолетнего обучающегося) </w:t>
      </w:r>
      <w:r w:rsidR="00B41188">
        <w:rPr>
          <w:i w:val="0"/>
          <w:iCs w:val="0"/>
          <w:sz w:val="24"/>
          <w:szCs w:val="24"/>
        </w:rPr>
        <w:t>проживающег</w:t>
      </w:r>
      <w:proofErr w:type="gramStart"/>
      <w:r w:rsidR="00B41188">
        <w:rPr>
          <w:i w:val="0"/>
          <w:iCs w:val="0"/>
          <w:sz w:val="24"/>
          <w:szCs w:val="24"/>
        </w:rPr>
        <w:t>о(</w:t>
      </w:r>
      <w:proofErr w:type="gramEnd"/>
      <w:r w:rsidR="00B41188">
        <w:rPr>
          <w:i w:val="0"/>
          <w:iCs w:val="0"/>
          <w:sz w:val="24"/>
          <w:szCs w:val="24"/>
        </w:rPr>
        <w:t>-ей) по адресу:</w:t>
      </w:r>
    </w:p>
    <w:p w:rsidR="00C64FFC" w:rsidRDefault="00B41188">
      <w:pPr>
        <w:pStyle w:val="20"/>
        <w:pBdr>
          <w:top w:val="single" w:sz="4" w:space="0" w:color="auto"/>
          <w:bottom w:val="single" w:sz="4" w:space="0" w:color="auto"/>
        </w:pBdr>
        <w:shd w:val="clear" w:color="auto" w:fill="auto"/>
        <w:spacing w:after="1480" w:line="276" w:lineRule="auto"/>
        <w:ind w:left="5360"/>
        <w:rPr>
          <w:sz w:val="19"/>
          <w:szCs w:val="19"/>
        </w:rPr>
      </w:pPr>
      <w:r>
        <w:rPr>
          <w:sz w:val="19"/>
          <w:szCs w:val="19"/>
        </w:rPr>
        <w:t>(домашний адрес, контактный телефон)</w:t>
      </w:r>
    </w:p>
    <w:p w:rsidR="00C64FFC" w:rsidRDefault="00B41188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64FFC" w:rsidRDefault="00B41188">
      <w:pPr>
        <w:pStyle w:val="1"/>
        <w:shd w:val="clear" w:color="auto" w:fill="auto"/>
        <w:spacing w:after="58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отчислении в порядке перевода в принимающую организацию.</w:t>
      </w:r>
    </w:p>
    <w:p w:rsidR="00C64FFC" w:rsidRDefault="00B41188">
      <w:pPr>
        <w:pStyle w:val="1"/>
        <w:shd w:val="clear" w:color="auto" w:fill="auto"/>
        <w:tabs>
          <w:tab w:val="left" w:leader="underscore" w:pos="9941"/>
        </w:tabs>
        <w:spacing w:after="120" w:line="240" w:lineRule="auto"/>
        <w:ind w:firstLine="380"/>
        <w:rPr>
          <w:sz w:val="24"/>
          <w:szCs w:val="24"/>
        </w:rPr>
      </w:pPr>
      <w:r>
        <w:rPr>
          <w:sz w:val="24"/>
          <w:szCs w:val="24"/>
        </w:rPr>
        <w:t xml:space="preserve">Прошу отчислить из </w:t>
      </w:r>
      <w:r w:rsidR="00CF4B14">
        <w:rPr>
          <w:sz w:val="24"/>
          <w:szCs w:val="24"/>
        </w:rPr>
        <w:t>МКОУ «</w:t>
      </w:r>
      <w:proofErr w:type="spellStart"/>
      <w:r w:rsidR="00CF4B14">
        <w:rPr>
          <w:sz w:val="24"/>
          <w:szCs w:val="24"/>
        </w:rPr>
        <w:t>Приалейская</w:t>
      </w:r>
      <w:proofErr w:type="spellEnd"/>
      <w:r w:rsidR="00CF4B14">
        <w:rPr>
          <w:sz w:val="24"/>
          <w:szCs w:val="24"/>
        </w:rPr>
        <w:t xml:space="preserve"> СОШ» </w:t>
      </w:r>
      <w:r>
        <w:rPr>
          <w:sz w:val="24"/>
          <w:szCs w:val="24"/>
        </w:rPr>
        <w:t>несовершенного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нюю</w:t>
      </w:r>
      <w:proofErr w:type="spellEnd"/>
      <w:r>
        <w:rPr>
          <w:sz w:val="24"/>
          <w:szCs w:val="24"/>
        </w:rPr>
        <w:t xml:space="preserve">) обучающегося (- </w:t>
      </w:r>
      <w:proofErr w:type="spellStart"/>
      <w:r>
        <w:rPr>
          <w:sz w:val="24"/>
          <w:szCs w:val="24"/>
        </w:rPr>
        <w:t>ющуюся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___класса</w:t>
      </w:r>
      <w:proofErr w:type="spellEnd"/>
      <w:r>
        <w:rPr>
          <w:sz w:val="24"/>
          <w:szCs w:val="24"/>
        </w:rPr>
        <w:tab/>
      </w:r>
    </w:p>
    <w:p w:rsidR="00C64FFC" w:rsidRDefault="00B41188">
      <w:pPr>
        <w:pStyle w:val="20"/>
        <w:shd w:val="clear" w:color="auto" w:fill="auto"/>
        <w:spacing w:after="12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профиль обучения (при наличии)</w:t>
      </w:r>
    </w:p>
    <w:p w:rsidR="00C64FFC" w:rsidRDefault="00B41188">
      <w:pPr>
        <w:pStyle w:val="1"/>
        <w:shd w:val="clear" w:color="auto" w:fill="auto"/>
        <w:tabs>
          <w:tab w:val="left" w:leader="underscore" w:pos="9941"/>
        </w:tabs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4FFC" w:rsidRDefault="00B41188">
      <w:pPr>
        <w:pStyle w:val="20"/>
        <w:shd w:val="clear" w:color="auto" w:fill="auto"/>
        <w:spacing w:after="52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наличии), дата рождения)</w:t>
      </w:r>
    </w:p>
    <w:p w:rsidR="00C64FFC" w:rsidRDefault="00B41188">
      <w:pPr>
        <w:pStyle w:val="1"/>
        <w:shd w:val="clear" w:color="auto" w:fill="auto"/>
        <w:tabs>
          <w:tab w:val="left" w:leader="underscore" w:pos="9941"/>
        </w:tabs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родителем (законным представителем) которого (-ой) я являюсь, в порядке перевода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C64FFC" w:rsidRDefault="00B41188">
      <w:pPr>
        <w:pStyle w:val="20"/>
        <w:shd w:val="clear" w:color="auto" w:fill="auto"/>
        <w:spacing w:after="400"/>
        <w:ind w:left="0"/>
        <w:jc w:val="center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(</w:t>
      </w:r>
      <w:r>
        <w:rPr>
          <w:sz w:val="22"/>
          <w:szCs w:val="22"/>
        </w:rPr>
        <w:t>наименование принимающей организации</w:t>
      </w:r>
      <w:r>
        <w:rPr>
          <w:i w:val="0"/>
          <w:iCs w:val="0"/>
          <w:sz w:val="24"/>
          <w:szCs w:val="24"/>
        </w:rPr>
        <w:t>)</w:t>
      </w:r>
    </w:p>
    <w:p w:rsidR="00C64FFC" w:rsidRDefault="00753FB9">
      <w:pPr>
        <w:spacing w:after="2141"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8.8pt;margin-top:81.6pt;width:31.9pt;height:13.7pt;z-index:-188744063;mso-wrap-distance-left:0;mso-wrap-distance-right:0;mso-position-horizontal-relative:page" wrapcoords="0 0" filled="f" stroked="f">
            <v:textbox inset="0,0,0,0">
              <w:txbxContent>
                <w:p w:rsidR="00C64FFC" w:rsidRDefault="00B41188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left="0"/>
                  </w:pPr>
                  <w:r>
                    <w:t>(дата)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margin-left:182.55pt;margin-top:66pt;width:48.25pt;height:15.6pt;z-index:-188744061;mso-wrap-distance-left:0;mso-wrap-distance-right:0;mso-position-horizontal-relative:page" wrapcoords="0 0" filled="f" stroked="f">
            <v:textbox inset="0,0,0,0">
              <w:txbxContent>
                <w:p w:rsidR="00C64FFC" w:rsidRDefault="00B41188">
                  <w:pPr>
                    <w:pStyle w:val="1"/>
                    <w:shd w:val="clear" w:color="auto" w:fill="auto"/>
                    <w:tabs>
                      <w:tab w:val="left" w:leader="underscore" w:pos="706"/>
                    </w:tabs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ab/>
                    <w:t>г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margin-left:277.35pt;margin-top:81.85pt;width:43.45pt;height:13.7pt;z-index:-188744059;mso-wrap-distance-left:0;mso-wrap-distance-right:0;mso-position-horizontal-relative:page" wrapcoords="0 0" filled="f" stroked="f">
            <v:textbox inset="0,0,0,0">
              <w:txbxContent>
                <w:p w:rsidR="00C64FFC" w:rsidRDefault="00B41188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left="0"/>
                  </w:pPr>
                  <w:r>
                    <w:rPr>
                      <w:color w:val="1A1A1A"/>
                    </w:rPr>
                    <w:t>(подпись)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margin-left:371.45pt;margin-top:81.85pt;width:193.45pt;height:25.2pt;z-index:-188744057;mso-wrap-distance-left:0;mso-wrap-distance-right:0;mso-position-horizontal-relative:page" wrapcoords="0 0" filled="f" stroked="f">
            <v:textbox inset="0,0,0,0">
              <w:txbxContent>
                <w:p w:rsidR="00C64FFC" w:rsidRDefault="00B41188">
                  <w:pPr>
                    <w:pStyle w:val="20"/>
                    <w:shd w:val="clear" w:color="auto" w:fill="auto"/>
                    <w:spacing w:after="0"/>
                    <w:ind w:left="420" w:hanging="420"/>
                  </w:pPr>
                  <w:proofErr w:type="gramStart"/>
                  <w:r>
                    <w:t>(расшифровка подписи родителя (законного представителя)</w:t>
                  </w:r>
                  <w:proofErr w:type="gramEnd"/>
                </w:p>
              </w:txbxContent>
            </v:textbox>
            <w10:wrap anchorx="page"/>
          </v:shape>
        </w:pict>
      </w:r>
    </w:p>
    <w:sectPr w:rsidR="00C64FFC" w:rsidSect="00C64FFC">
      <w:pgSz w:w="11900" w:h="16840"/>
      <w:pgMar w:top="687" w:right="444" w:bottom="3741" w:left="1064" w:header="259" w:footer="33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33" w:rsidRDefault="00BF3533" w:rsidP="00C64FFC">
      <w:r>
        <w:separator/>
      </w:r>
    </w:p>
  </w:endnote>
  <w:endnote w:type="continuationSeparator" w:id="0">
    <w:p w:rsidR="00BF3533" w:rsidRDefault="00BF3533" w:rsidP="00C64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33" w:rsidRDefault="00BF3533"/>
  </w:footnote>
  <w:footnote w:type="continuationSeparator" w:id="0">
    <w:p w:rsidR="00BF3533" w:rsidRDefault="00BF35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9ED"/>
    <w:multiLevelType w:val="multilevel"/>
    <w:tmpl w:val="2A02F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64862"/>
    <w:multiLevelType w:val="hybridMultilevel"/>
    <w:tmpl w:val="04A480BA"/>
    <w:lvl w:ilvl="0" w:tplc="E63E948A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087810D0"/>
    <w:multiLevelType w:val="multilevel"/>
    <w:tmpl w:val="6ABE57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443ED"/>
    <w:multiLevelType w:val="multilevel"/>
    <w:tmpl w:val="49E2F4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D09C6"/>
    <w:multiLevelType w:val="hybridMultilevel"/>
    <w:tmpl w:val="BE2648B8"/>
    <w:lvl w:ilvl="0" w:tplc="A65CCB3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1BCF11E8"/>
    <w:multiLevelType w:val="hybridMultilevel"/>
    <w:tmpl w:val="B714EEF0"/>
    <w:lvl w:ilvl="0" w:tplc="BC9A0448">
      <w:start w:val="6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AD53DB9"/>
    <w:multiLevelType w:val="multilevel"/>
    <w:tmpl w:val="332C8F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31D4A"/>
    <w:multiLevelType w:val="multilevel"/>
    <w:tmpl w:val="8EEEC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4B39ED"/>
    <w:multiLevelType w:val="hybridMultilevel"/>
    <w:tmpl w:val="B90232A6"/>
    <w:lvl w:ilvl="0" w:tplc="FD126484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608B"/>
    <w:multiLevelType w:val="hybridMultilevel"/>
    <w:tmpl w:val="F9640384"/>
    <w:lvl w:ilvl="0" w:tplc="FE583A10">
      <w:start w:val="25"/>
      <w:numFmt w:val="decimal"/>
      <w:lvlText w:val="%1."/>
      <w:lvlJc w:val="left"/>
      <w:pPr>
        <w:ind w:left="107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0705110"/>
    <w:multiLevelType w:val="multilevel"/>
    <w:tmpl w:val="43E417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1F0958"/>
    <w:multiLevelType w:val="multilevel"/>
    <w:tmpl w:val="45CAC8B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46F4"/>
    <w:multiLevelType w:val="hybridMultilevel"/>
    <w:tmpl w:val="010C6460"/>
    <w:lvl w:ilvl="0" w:tplc="C5E44D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4FFC"/>
    <w:rsid w:val="001D6E58"/>
    <w:rsid w:val="006A05B0"/>
    <w:rsid w:val="006A2FCF"/>
    <w:rsid w:val="00753FB9"/>
    <w:rsid w:val="00B41188"/>
    <w:rsid w:val="00BF3533"/>
    <w:rsid w:val="00C64FFC"/>
    <w:rsid w:val="00CE713D"/>
    <w:rsid w:val="00CF4B14"/>
    <w:rsid w:val="00D425F7"/>
    <w:rsid w:val="00EA143B"/>
    <w:rsid w:val="00E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4F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64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sid w:val="00C64F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64F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64F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C64F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64FFC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14"/>
      <w:szCs w:val="14"/>
      <w:u w:val="none"/>
    </w:rPr>
  </w:style>
  <w:style w:type="paragraph" w:customStyle="1" w:styleId="a4">
    <w:name w:val="Другое"/>
    <w:basedOn w:val="a"/>
    <w:link w:val="a3"/>
    <w:rsid w:val="00C64FFC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64FFC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64FFC"/>
    <w:pPr>
      <w:shd w:val="clear" w:color="auto" w:fill="FFFFFF"/>
      <w:spacing w:after="340" w:line="276" w:lineRule="auto"/>
      <w:ind w:left="19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64FFC"/>
    <w:pPr>
      <w:shd w:val="clear" w:color="auto" w:fill="FFFFFF"/>
      <w:spacing w:after="200"/>
      <w:ind w:left="21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C64FFC"/>
    <w:pPr>
      <w:shd w:val="clear" w:color="auto" w:fill="FFFFFF"/>
      <w:spacing w:after="1120" w:line="307" w:lineRule="auto"/>
      <w:ind w:left="6560" w:right="20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C64FFC"/>
    <w:pPr>
      <w:shd w:val="clear" w:color="auto" w:fill="FFFFFF"/>
    </w:pPr>
    <w:rPr>
      <w:rFonts w:ascii="Tahoma" w:eastAsia="Tahoma" w:hAnsi="Tahoma" w:cs="Tahoma"/>
      <w:b/>
      <w:bCs/>
      <w:color w:val="0000FF"/>
      <w:sz w:val="14"/>
      <w:szCs w:val="14"/>
    </w:rPr>
  </w:style>
  <w:style w:type="paragraph" w:styleId="a6">
    <w:name w:val="List Paragraph"/>
    <w:basedOn w:val="a"/>
    <w:uiPriority w:val="34"/>
    <w:qFormat/>
    <w:rsid w:val="00EE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4</cp:revision>
  <dcterms:created xsi:type="dcterms:W3CDTF">2024-04-15T09:03:00Z</dcterms:created>
  <dcterms:modified xsi:type="dcterms:W3CDTF">2024-04-15T10:20:00Z</dcterms:modified>
</cp:coreProperties>
</file>